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33DE4" w14:textId="77777777" w:rsidR="00703DAF" w:rsidRPr="00703DAF" w:rsidRDefault="00703DAF" w:rsidP="00703DAF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703DAF">
        <w:rPr>
          <w:sz w:val="28"/>
          <w:szCs w:val="28"/>
        </w:rPr>
        <w:t>Министерство науки и высшего образования Российской Федерации</w:t>
      </w:r>
    </w:p>
    <w:p w14:paraId="11BA1385" w14:textId="77777777" w:rsidR="00703DAF" w:rsidRPr="00703DAF" w:rsidRDefault="00703DAF" w:rsidP="00703DAF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703DAF">
        <w:rPr>
          <w:sz w:val="28"/>
          <w:szCs w:val="28"/>
        </w:rPr>
        <w:t xml:space="preserve">Федеральное государственное бюджетное образовательное </w:t>
      </w:r>
      <w:r w:rsidRPr="00703DAF">
        <w:rPr>
          <w:sz w:val="28"/>
          <w:szCs w:val="28"/>
        </w:rPr>
        <w:br/>
        <w:t>учреждение высшего образования</w:t>
      </w:r>
    </w:p>
    <w:p w14:paraId="2A8B97EE" w14:textId="77777777" w:rsidR="00703DAF" w:rsidRPr="00703DAF" w:rsidRDefault="00703DAF" w:rsidP="00703DAF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703DAF">
        <w:rPr>
          <w:sz w:val="28"/>
          <w:szCs w:val="28"/>
        </w:rPr>
        <w:t xml:space="preserve"> «Государственный институт русского языка им. А.С. Пушкина»</w:t>
      </w:r>
    </w:p>
    <w:p w14:paraId="48504B4B" w14:textId="77777777" w:rsidR="00703DAF" w:rsidRPr="00703DAF" w:rsidRDefault="00703DAF" w:rsidP="00703DAF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703DAF">
        <w:rPr>
          <w:sz w:val="28"/>
          <w:szCs w:val="28"/>
        </w:rPr>
        <w:t>Филологический факультет</w:t>
      </w:r>
    </w:p>
    <w:p w14:paraId="4B65612D" w14:textId="77777777" w:rsidR="00703DAF" w:rsidRPr="00703DAF" w:rsidRDefault="00703DAF" w:rsidP="00703DAF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703DAF">
        <w:rPr>
          <w:sz w:val="28"/>
          <w:szCs w:val="28"/>
        </w:rPr>
        <w:t>Кафедра общего и русского языкознания</w:t>
      </w:r>
    </w:p>
    <w:p w14:paraId="0B4DC887" w14:textId="77777777" w:rsidR="00703DAF" w:rsidRPr="00703DAF" w:rsidRDefault="00703DAF" w:rsidP="00703DAF">
      <w:pPr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</w:p>
    <w:p w14:paraId="421299F7" w14:textId="77777777" w:rsidR="00703DAF" w:rsidRPr="00703DAF" w:rsidRDefault="00703DAF" w:rsidP="00703DAF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14:paraId="5EA9780A" w14:textId="1700439F" w:rsidR="00703DAF" w:rsidRDefault="00703DAF" w:rsidP="00703DAF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14:paraId="002EEFED" w14:textId="23B6FD50" w:rsidR="008F174C" w:rsidRDefault="008F174C" w:rsidP="00703DAF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14:paraId="3E20B1F7" w14:textId="07583909" w:rsidR="008F174C" w:rsidRDefault="008F174C" w:rsidP="00703DAF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14:paraId="5E90BBC0" w14:textId="77777777" w:rsidR="008F174C" w:rsidRPr="00703DAF" w:rsidRDefault="008F174C" w:rsidP="00703DAF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14:paraId="6BF2AB64" w14:textId="4B499968" w:rsidR="00703DAF" w:rsidRDefault="00703DAF" w:rsidP="008F174C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703DAF">
        <w:rPr>
          <w:b/>
          <w:bCs/>
          <w:sz w:val="28"/>
          <w:szCs w:val="28"/>
        </w:rPr>
        <w:t>РАБОЧАЯ ПРОГРАММА ДИСЦИПЛИНЫ</w:t>
      </w:r>
    </w:p>
    <w:p w14:paraId="15DD973C" w14:textId="77777777" w:rsidR="00703DAF" w:rsidRDefault="00703DAF" w:rsidP="002645DD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14:paraId="518D9358" w14:textId="376470F5" w:rsidR="002645DD" w:rsidRPr="00670EE7" w:rsidRDefault="008F174C" w:rsidP="00670EE7">
      <w:pPr>
        <w:autoSpaceDE w:val="0"/>
        <w:autoSpaceDN w:val="0"/>
        <w:adjustRightInd w:val="0"/>
        <w:ind w:right="-1"/>
        <w:jc w:val="center"/>
        <w:rPr>
          <w:b/>
          <w:bCs/>
          <w:sz w:val="20"/>
          <w:szCs w:val="20"/>
        </w:rPr>
      </w:pPr>
      <w:r w:rsidRPr="00670EE7">
        <w:rPr>
          <w:b/>
          <w:sz w:val="28"/>
          <w:szCs w:val="28"/>
        </w:rPr>
        <w:t>КОГНИТИВНАЯ ЛИНГВИСТИКА</w:t>
      </w:r>
    </w:p>
    <w:p w14:paraId="3F5A809E" w14:textId="717F9867" w:rsidR="002645DD" w:rsidRDefault="002645DD" w:rsidP="002645D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7069796" w14:textId="62F22C2F" w:rsidR="008F174C" w:rsidRDefault="008F174C" w:rsidP="002645D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7F95E6FB" w14:textId="34CB1835" w:rsidR="008F174C" w:rsidRDefault="008F174C" w:rsidP="002645D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E6C67D1" w14:textId="77777777" w:rsidR="008F174C" w:rsidRPr="0093040A" w:rsidRDefault="008F174C" w:rsidP="002645DD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0E050B96" w14:textId="77777777" w:rsidR="00670EE7" w:rsidRPr="008F174C" w:rsidRDefault="00670EE7" w:rsidP="002645DD">
      <w:pPr>
        <w:autoSpaceDE w:val="0"/>
        <w:autoSpaceDN w:val="0"/>
        <w:adjustRightInd w:val="0"/>
        <w:rPr>
          <w:bCs/>
          <w:sz w:val="28"/>
          <w:szCs w:val="28"/>
        </w:rPr>
      </w:pPr>
    </w:p>
    <w:p w14:paraId="2196426E" w14:textId="05CEEBD0" w:rsidR="00E92C4E" w:rsidRPr="008F174C" w:rsidRDefault="00670EE7" w:rsidP="00E92C4E">
      <w:pPr>
        <w:autoSpaceDE w:val="0"/>
        <w:autoSpaceDN w:val="0"/>
        <w:adjustRightInd w:val="0"/>
        <w:rPr>
          <w:sz w:val="28"/>
          <w:szCs w:val="28"/>
        </w:rPr>
      </w:pPr>
      <w:r w:rsidRPr="008F174C">
        <w:rPr>
          <w:bCs/>
          <w:sz w:val="28"/>
          <w:szCs w:val="28"/>
        </w:rPr>
        <w:t>Направление подготовки</w:t>
      </w:r>
      <w:r w:rsidR="004C0210">
        <w:rPr>
          <w:bCs/>
          <w:sz w:val="28"/>
          <w:szCs w:val="28"/>
        </w:rPr>
        <w:t>:</w:t>
      </w:r>
      <w:r w:rsidRPr="008F174C">
        <w:rPr>
          <w:sz w:val="28"/>
          <w:szCs w:val="28"/>
        </w:rPr>
        <w:t xml:space="preserve"> </w:t>
      </w:r>
      <w:r w:rsidRPr="008F174C">
        <w:rPr>
          <w:sz w:val="28"/>
        </w:rPr>
        <w:t>45.04.02 Лингвистика</w:t>
      </w:r>
      <w:r w:rsidRPr="008F174C">
        <w:rPr>
          <w:sz w:val="28"/>
          <w:szCs w:val="28"/>
        </w:rPr>
        <w:t xml:space="preserve"> </w:t>
      </w:r>
    </w:p>
    <w:p w14:paraId="72241B67" w14:textId="77777777" w:rsidR="008F174C" w:rsidRPr="008F174C" w:rsidRDefault="008F174C" w:rsidP="00E92C4E">
      <w:pPr>
        <w:autoSpaceDE w:val="0"/>
        <w:autoSpaceDN w:val="0"/>
        <w:adjustRightInd w:val="0"/>
        <w:rPr>
          <w:sz w:val="28"/>
          <w:szCs w:val="28"/>
        </w:rPr>
      </w:pPr>
    </w:p>
    <w:p w14:paraId="56EC6DC5" w14:textId="11B9686E" w:rsidR="00670EE7" w:rsidRDefault="00670EE7" w:rsidP="00F74227">
      <w:pPr>
        <w:contextualSpacing/>
        <w:rPr>
          <w:rStyle w:val="T5"/>
          <w:color w:val="000000"/>
        </w:rPr>
      </w:pPr>
      <w:r w:rsidRPr="008F174C">
        <w:rPr>
          <w:bCs/>
          <w:sz w:val="28"/>
          <w:szCs w:val="28"/>
        </w:rPr>
        <w:t>Направленность (профиль)</w:t>
      </w:r>
      <w:r w:rsidR="004C0210">
        <w:rPr>
          <w:bCs/>
          <w:sz w:val="28"/>
          <w:szCs w:val="28"/>
        </w:rPr>
        <w:t>:</w:t>
      </w:r>
      <w:r w:rsidRPr="008F174C">
        <w:rPr>
          <w:bCs/>
          <w:sz w:val="28"/>
          <w:szCs w:val="28"/>
        </w:rPr>
        <w:t xml:space="preserve"> </w:t>
      </w:r>
      <w:r w:rsidR="00F74227" w:rsidRPr="00F74227">
        <w:rPr>
          <w:rStyle w:val="T5"/>
          <w:color w:val="000000"/>
        </w:rPr>
        <w:t xml:space="preserve">Лингвистика в условиях социокультурного </w:t>
      </w:r>
      <w:r w:rsidR="004C0210">
        <w:rPr>
          <w:rStyle w:val="T5"/>
          <w:color w:val="000000"/>
        </w:rPr>
        <w:t>многообразия</w:t>
      </w:r>
    </w:p>
    <w:p w14:paraId="1871F403" w14:textId="66AADB93" w:rsidR="00F74227" w:rsidRDefault="00F74227" w:rsidP="00F74227">
      <w:pPr>
        <w:contextualSpacing/>
        <w:rPr>
          <w:rStyle w:val="T5"/>
          <w:color w:val="000000"/>
        </w:rPr>
      </w:pPr>
    </w:p>
    <w:p w14:paraId="473C06F1" w14:textId="77777777" w:rsidR="00670EE7" w:rsidRPr="008F174C" w:rsidRDefault="00670EE7" w:rsidP="00E92C4E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 w:rsidRPr="008F174C">
        <w:rPr>
          <w:sz w:val="28"/>
          <w:szCs w:val="28"/>
        </w:rPr>
        <w:t xml:space="preserve">Квалификация выпускника: </w:t>
      </w:r>
      <w:r w:rsidR="00E92C4E" w:rsidRPr="008F174C">
        <w:rPr>
          <w:rFonts w:eastAsia="Calibri1"/>
          <w:sz w:val="28"/>
          <w:szCs w:val="28"/>
        </w:rPr>
        <w:t>м</w:t>
      </w:r>
      <w:r w:rsidRPr="008F174C">
        <w:rPr>
          <w:rFonts w:eastAsia="Calibri1"/>
          <w:sz w:val="28"/>
          <w:szCs w:val="28"/>
        </w:rPr>
        <w:t>агистр</w:t>
      </w:r>
      <w:r w:rsidRPr="008F174C">
        <w:rPr>
          <w:sz w:val="28"/>
          <w:szCs w:val="28"/>
        </w:rPr>
        <w:t xml:space="preserve"> </w:t>
      </w:r>
    </w:p>
    <w:p w14:paraId="64E3265D" w14:textId="77777777" w:rsidR="00670EE7" w:rsidRPr="008F174C" w:rsidRDefault="00670EE7" w:rsidP="00E92C4E">
      <w:pPr>
        <w:autoSpaceDE w:val="0"/>
        <w:autoSpaceDN w:val="0"/>
        <w:adjustRightInd w:val="0"/>
        <w:rPr>
          <w:i/>
          <w:iCs/>
          <w:sz w:val="28"/>
          <w:szCs w:val="28"/>
        </w:rPr>
      </w:pPr>
    </w:p>
    <w:p w14:paraId="79439D51" w14:textId="77777777" w:rsidR="00670EE7" w:rsidRPr="008F174C" w:rsidRDefault="00670EE7" w:rsidP="00E92C4E">
      <w:pPr>
        <w:rPr>
          <w:bCs/>
          <w:sz w:val="28"/>
          <w:szCs w:val="28"/>
        </w:rPr>
      </w:pPr>
      <w:r w:rsidRPr="008F174C">
        <w:rPr>
          <w:bCs/>
          <w:sz w:val="28"/>
          <w:szCs w:val="28"/>
        </w:rPr>
        <w:t>Форма обучения: очная</w:t>
      </w:r>
    </w:p>
    <w:p w14:paraId="31F71CF8" w14:textId="77777777" w:rsidR="002645DD" w:rsidRPr="008F174C" w:rsidRDefault="002645DD" w:rsidP="00E92C4E">
      <w:pPr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</w:p>
    <w:p w14:paraId="701F2956" w14:textId="77777777" w:rsidR="002645DD" w:rsidRPr="008F174C" w:rsidRDefault="002645DD" w:rsidP="002645DD">
      <w:pPr>
        <w:autoSpaceDE w:val="0"/>
        <w:autoSpaceDN w:val="0"/>
        <w:adjustRightInd w:val="0"/>
        <w:jc w:val="center"/>
        <w:rPr>
          <w:i/>
          <w:iCs/>
          <w:sz w:val="28"/>
          <w:szCs w:val="28"/>
        </w:rPr>
      </w:pPr>
    </w:p>
    <w:p w14:paraId="7681C0E0" w14:textId="77777777" w:rsidR="002645DD" w:rsidRPr="008F174C" w:rsidRDefault="002645DD" w:rsidP="002645DD">
      <w:pPr>
        <w:widowControl w:val="0"/>
        <w:shd w:val="clear" w:color="auto" w:fill="FFFFFF"/>
        <w:tabs>
          <w:tab w:val="left" w:leader="underscore" w:pos="3485"/>
        </w:tabs>
        <w:autoSpaceDE w:val="0"/>
        <w:autoSpaceDN w:val="0"/>
        <w:adjustRightInd w:val="0"/>
        <w:rPr>
          <w:bCs/>
        </w:rPr>
      </w:pPr>
    </w:p>
    <w:p w14:paraId="6AD13C4C" w14:textId="77777777" w:rsidR="002645DD" w:rsidRPr="008F174C" w:rsidRDefault="002645DD" w:rsidP="002645DD">
      <w:pPr>
        <w:tabs>
          <w:tab w:val="right" w:leader="underscore" w:pos="8505"/>
        </w:tabs>
        <w:suppressAutoHyphens/>
        <w:jc w:val="center"/>
        <w:rPr>
          <w:b/>
          <w:bCs/>
          <w:sz w:val="28"/>
          <w:szCs w:val="28"/>
        </w:rPr>
      </w:pPr>
    </w:p>
    <w:p w14:paraId="7803113D" w14:textId="77777777" w:rsidR="002645DD" w:rsidRPr="008F174C" w:rsidRDefault="002645DD" w:rsidP="002645DD">
      <w:pPr>
        <w:tabs>
          <w:tab w:val="right" w:leader="underscore" w:pos="8505"/>
        </w:tabs>
        <w:suppressAutoHyphens/>
        <w:jc w:val="center"/>
        <w:rPr>
          <w:b/>
          <w:bCs/>
          <w:sz w:val="28"/>
          <w:szCs w:val="28"/>
        </w:rPr>
      </w:pPr>
    </w:p>
    <w:p w14:paraId="28B94513" w14:textId="77777777" w:rsidR="002645DD" w:rsidRPr="008F174C" w:rsidRDefault="002645DD" w:rsidP="002645DD">
      <w:pPr>
        <w:suppressAutoHyphens/>
        <w:jc w:val="center"/>
        <w:rPr>
          <w:bCs/>
          <w:sz w:val="28"/>
          <w:szCs w:val="28"/>
        </w:rPr>
      </w:pPr>
    </w:p>
    <w:p w14:paraId="27DBEA8C" w14:textId="77777777" w:rsidR="00DD3597" w:rsidRPr="008F174C" w:rsidRDefault="00DD3597" w:rsidP="00DD3597">
      <w:pPr>
        <w:pStyle w:val="ae"/>
        <w:suppressAutoHyphens/>
      </w:pPr>
      <w:r w:rsidRPr="008F174C">
        <w:t xml:space="preserve">Протокол заседания кафедры </w:t>
      </w:r>
      <w:r w:rsidRPr="008F174C">
        <w:rPr>
          <w:rFonts w:eastAsia="Calibri"/>
          <w:lang w:eastAsia="x-none"/>
        </w:rPr>
        <w:t>от «5» июля 2024 г. протокол № 16.</w:t>
      </w:r>
    </w:p>
    <w:p w14:paraId="3AC1D161" w14:textId="1204675B" w:rsidR="00DD3597" w:rsidRPr="008F174C" w:rsidRDefault="008F174C" w:rsidP="00DD3597">
      <w:pPr>
        <w:pStyle w:val="ae"/>
        <w:suppressAutoHyphens/>
        <w:rPr>
          <w:sz w:val="28"/>
          <w:szCs w:val="28"/>
        </w:rPr>
      </w:pPr>
      <w:r>
        <w:rPr>
          <w:rFonts w:eastAsia="Calibri"/>
          <w:lang w:eastAsia="x-none"/>
        </w:rPr>
        <w:t xml:space="preserve"> </w:t>
      </w:r>
    </w:p>
    <w:p w14:paraId="388A4BE2" w14:textId="77777777" w:rsidR="00DD3597" w:rsidRPr="008F174C" w:rsidRDefault="00DD3597" w:rsidP="00DD3597">
      <w:pPr>
        <w:pStyle w:val="ae"/>
        <w:suppressAutoHyphens/>
        <w:rPr>
          <w:bCs/>
          <w:sz w:val="28"/>
          <w:szCs w:val="28"/>
        </w:rPr>
      </w:pPr>
      <w:r w:rsidRPr="008F174C">
        <w:t xml:space="preserve">Протокол </w:t>
      </w:r>
      <w:r w:rsidRPr="008F174C">
        <w:rPr>
          <w:rFonts w:eastAsia="Calibri"/>
          <w:lang w:eastAsia="x-none"/>
        </w:rPr>
        <w:t>ученого совета филологического факультета от «30» августа 2024 г. протокол № 1.</w:t>
      </w:r>
    </w:p>
    <w:p w14:paraId="45BE7E50" w14:textId="77777777" w:rsidR="002645DD" w:rsidRPr="008F174C" w:rsidRDefault="002645DD" w:rsidP="002645DD">
      <w:pPr>
        <w:suppressAutoHyphens/>
        <w:jc w:val="center"/>
        <w:rPr>
          <w:bCs/>
          <w:sz w:val="28"/>
          <w:szCs w:val="28"/>
        </w:rPr>
      </w:pPr>
    </w:p>
    <w:p w14:paraId="38009A51" w14:textId="77777777" w:rsidR="002645DD" w:rsidRPr="008F174C" w:rsidRDefault="002645DD" w:rsidP="002645DD">
      <w:pPr>
        <w:suppressAutoHyphens/>
        <w:jc w:val="center"/>
        <w:rPr>
          <w:bCs/>
          <w:sz w:val="28"/>
          <w:szCs w:val="28"/>
        </w:rPr>
      </w:pPr>
    </w:p>
    <w:p w14:paraId="0A2CF018" w14:textId="77777777" w:rsidR="002645DD" w:rsidRPr="008F174C" w:rsidRDefault="002645DD" w:rsidP="002645DD">
      <w:pPr>
        <w:suppressAutoHyphens/>
        <w:jc w:val="center"/>
        <w:rPr>
          <w:bCs/>
          <w:sz w:val="28"/>
          <w:szCs w:val="28"/>
        </w:rPr>
      </w:pPr>
    </w:p>
    <w:p w14:paraId="790373F3" w14:textId="77777777" w:rsidR="002645DD" w:rsidRPr="008F174C" w:rsidRDefault="002645DD" w:rsidP="002645DD">
      <w:pPr>
        <w:suppressAutoHyphens/>
        <w:jc w:val="center"/>
        <w:rPr>
          <w:bCs/>
          <w:sz w:val="28"/>
          <w:szCs w:val="28"/>
        </w:rPr>
      </w:pPr>
    </w:p>
    <w:p w14:paraId="14842A11" w14:textId="77777777" w:rsidR="002645DD" w:rsidRPr="008F174C" w:rsidRDefault="002645DD" w:rsidP="002645DD">
      <w:pPr>
        <w:suppressAutoHyphens/>
        <w:jc w:val="center"/>
        <w:rPr>
          <w:bCs/>
          <w:sz w:val="28"/>
          <w:szCs w:val="28"/>
        </w:rPr>
      </w:pPr>
    </w:p>
    <w:p w14:paraId="2D4E7A29" w14:textId="77777777" w:rsidR="002645DD" w:rsidRPr="008F174C" w:rsidRDefault="002645DD" w:rsidP="002645DD">
      <w:pPr>
        <w:suppressAutoHyphens/>
        <w:jc w:val="center"/>
        <w:rPr>
          <w:bCs/>
          <w:sz w:val="28"/>
          <w:szCs w:val="28"/>
        </w:rPr>
      </w:pPr>
    </w:p>
    <w:p w14:paraId="36B14246" w14:textId="17394F0D" w:rsidR="002645DD" w:rsidRPr="008F174C" w:rsidRDefault="002645DD" w:rsidP="002645DD">
      <w:pPr>
        <w:suppressAutoHyphens/>
        <w:jc w:val="center"/>
        <w:rPr>
          <w:bCs/>
          <w:sz w:val="28"/>
          <w:szCs w:val="28"/>
        </w:rPr>
      </w:pPr>
      <w:r w:rsidRPr="008F174C">
        <w:rPr>
          <w:bCs/>
          <w:sz w:val="28"/>
          <w:szCs w:val="28"/>
        </w:rPr>
        <w:t>Москва 202</w:t>
      </w:r>
      <w:r w:rsidR="00DD3597" w:rsidRPr="008F174C">
        <w:rPr>
          <w:bCs/>
          <w:sz w:val="28"/>
          <w:szCs w:val="28"/>
        </w:rPr>
        <w:t>4</w:t>
      </w:r>
      <w:r w:rsidRPr="008F174C">
        <w:rPr>
          <w:bCs/>
          <w:sz w:val="28"/>
          <w:szCs w:val="28"/>
        </w:rPr>
        <w:t xml:space="preserve"> </w:t>
      </w:r>
    </w:p>
    <w:p w14:paraId="6FA00922" w14:textId="77777777" w:rsidR="008F174C" w:rsidRDefault="008F174C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4D5E795" w14:textId="1D15FD38" w:rsidR="002645DD" w:rsidRPr="007F24CE" w:rsidRDefault="002645DD" w:rsidP="008F174C">
      <w:pPr>
        <w:autoSpaceDE w:val="0"/>
        <w:autoSpaceDN w:val="0"/>
        <w:adjustRightInd w:val="0"/>
        <w:spacing w:befor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Разработчик:</w:t>
      </w:r>
    </w:p>
    <w:p w14:paraId="4D223823" w14:textId="0A15117C" w:rsidR="002645DD" w:rsidRPr="008F174C" w:rsidRDefault="002645DD" w:rsidP="008F174C">
      <w:pPr>
        <w:autoSpaceDE w:val="0"/>
        <w:autoSpaceDN w:val="0"/>
        <w:adjustRightInd w:val="0"/>
        <w:spacing w:before="120"/>
        <w:jc w:val="both"/>
        <w:rPr>
          <w:bCs/>
          <w:sz w:val="28"/>
          <w:szCs w:val="28"/>
        </w:rPr>
      </w:pPr>
      <w:proofErr w:type="spellStart"/>
      <w:r w:rsidRPr="008F174C">
        <w:rPr>
          <w:bCs/>
          <w:sz w:val="28"/>
          <w:szCs w:val="28"/>
        </w:rPr>
        <w:t>Милованова</w:t>
      </w:r>
      <w:proofErr w:type="spellEnd"/>
      <w:r w:rsidRPr="008F174C">
        <w:rPr>
          <w:bCs/>
          <w:sz w:val="28"/>
          <w:szCs w:val="28"/>
        </w:rPr>
        <w:t xml:space="preserve"> М.С.,</w:t>
      </w:r>
      <w:r w:rsidRPr="009356E0">
        <w:rPr>
          <w:bCs/>
          <w:sz w:val="28"/>
          <w:szCs w:val="28"/>
        </w:rPr>
        <w:t xml:space="preserve"> д.ф.н., профессор кафедры общего и русского языкознания</w:t>
      </w:r>
      <w:r w:rsidR="004B653D" w:rsidRPr="004B653D">
        <w:rPr>
          <w:bCs/>
          <w:sz w:val="28"/>
          <w:szCs w:val="28"/>
        </w:rPr>
        <w:t xml:space="preserve"> </w:t>
      </w:r>
      <w:r w:rsidR="008F174C">
        <w:rPr>
          <w:bCs/>
          <w:sz w:val="28"/>
          <w:szCs w:val="28"/>
        </w:rPr>
        <w:t>ФГБОУ ВО «Государственный институт русского языка</w:t>
      </w:r>
      <w:r w:rsidR="004B653D">
        <w:rPr>
          <w:bCs/>
          <w:sz w:val="28"/>
          <w:szCs w:val="28"/>
        </w:rPr>
        <w:t xml:space="preserve"> им. А.С. Пушкина</w:t>
      </w:r>
      <w:r w:rsidR="008F174C">
        <w:rPr>
          <w:bCs/>
          <w:sz w:val="28"/>
          <w:szCs w:val="28"/>
        </w:rPr>
        <w:t>»</w:t>
      </w:r>
    </w:p>
    <w:p w14:paraId="0BB286C9" w14:textId="2955A20F" w:rsidR="002645DD" w:rsidRPr="007F24CE" w:rsidRDefault="002645DD" w:rsidP="002645DD">
      <w:pPr>
        <w:tabs>
          <w:tab w:val="right" w:leader="underscore" w:pos="8505"/>
        </w:tabs>
        <w:suppressAutoHyphens/>
        <w:ind w:firstLine="709"/>
        <w:jc w:val="both"/>
      </w:pPr>
    </w:p>
    <w:p w14:paraId="5AE99207" w14:textId="77777777" w:rsidR="002645DD" w:rsidRDefault="002645DD" w:rsidP="002645DD">
      <w:pPr>
        <w:tabs>
          <w:tab w:val="right" w:leader="underscore" w:pos="8505"/>
        </w:tabs>
        <w:suppressAutoHyphens/>
        <w:ind w:firstLine="567"/>
        <w:jc w:val="both"/>
        <w:rPr>
          <w:sz w:val="28"/>
          <w:szCs w:val="28"/>
        </w:rPr>
      </w:pPr>
    </w:p>
    <w:p w14:paraId="794D7238" w14:textId="77777777" w:rsidR="004B653D" w:rsidRDefault="004B653D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98E4587" w14:textId="17B441CF" w:rsidR="002645DD" w:rsidRDefault="002645DD" w:rsidP="008F174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Цель освоения дисциплины</w:t>
      </w:r>
    </w:p>
    <w:p w14:paraId="120E2BBB" w14:textId="77777777" w:rsidR="00670EE7" w:rsidRPr="0041446C" w:rsidRDefault="002645DD" w:rsidP="008F174C">
      <w:pPr>
        <w:ind w:firstLine="709"/>
        <w:jc w:val="both"/>
        <w:rPr>
          <w:b/>
          <w:bCs/>
          <w:sz w:val="28"/>
          <w:szCs w:val="28"/>
        </w:rPr>
      </w:pPr>
      <w:r w:rsidRPr="000728B6">
        <w:rPr>
          <w:bCs/>
          <w:sz w:val="28"/>
          <w:szCs w:val="28"/>
        </w:rPr>
        <w:t>Целью освоения дисциплины является</w:t>
      </w:r>
      <w:r>
        <w:rPr>
          <w:bCs/>
          <w:sz w:val="28"/>
          <w:szCs w:val="28"/>
        </w:rPr>
        <w:t xml:space="preserve"> </w:t>
      </w:r>
      <w:r w:rsidR="00670EE7" w:rsidRPr="0041446C">
        <w:rPr>
          <w:sz w:val="28"/>
          <w:szCs w:val="28"/>
        </w:rPr>
        <w:t>обобщение и систематизация современных фундаментальных знаний в области когнитивной лингвистики и когнитивной семантики; формирование компетенций, обеспечивающих владение методами когнитивного моделирования; формирование у магистрантов научного кругозора в области одного из наиболее активно развивающихся направлений современной лингвистики</w:t>
      </w:r>
      <w:r w:rsidR="00670EE7">
        <w:rPr>
          <w:sz w:val="28"/>
          <w:szCs w:val="28"/>
        </w:rPr>
        <w:t xml:space="preserve">, дающего новые знания о </w:t>
      </w:r>
      <w:r w:rsidR="00670EE7" w:rsidRPr="00515EA6">
        <w:rPr>
          <w:i/>
          <w:sz w:val="28"/>
          <w:szCs w:val="28"/>
        </w:rPr>
        <w:t>человеке, познающем мир</w:t>
      </w:r>
      <w:r w:rsidR="00670EE7" w:rsidRPr="0041446C">
        <w:rPr>
          <w:sz w:val="28"/>
          <w:szCs w:val="28"/>
        </w:rPr>
        <w:t>.</w:t>
      </w:r>
    </w:p>
    <w:p w14:paraId="44B056B0" w14:textId="77777777" w:rsidR="002645DD" w:rsidRDefault="002645DD" w:rsidP="00670EE7">
      <w:pPr>
        <w:autoSpaceDE w:val="0"/>
        <w:autoSpaceDN w:val="0"/>
        <w:adjustRightInd w:val="0"/>
        <w:spacing w:before="120"/>
        <w:ind w:firstLine="567"/>
        <w:jc w:val="both"/>
        <w:rPr>
          <w:b/>
          <w:bCs/>
          <w:sz w:val="28"/>
          <w:szCs w:val="28"/>
        </w:rPr>
      </w:pPr>
    </w:p>
    <w:p w14:paraId="3BFA68CB" w14:textId="77777777" w:rsidR="002645DD" w:rsidRPr="00A36512" w:rsidRDefault="002645DD" w:rsidP="008F174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A36512">
        <w:rPr>
          <w:b/>
          <w:bCs/>
          <w:sz w:val="28"/>
          <w:szCs w:val="28"/>
        </w:rPr>
        <w:t>Место дисциплины в структуре</w:t>
      </w:r>
      <w:r>
        <w:rPr>
          <w:b/>
          <w:bCs/>
          <w:sz w:val="28"/>
          <w:szCs w:val="28"/>
        </w:rPr>
        <w:t xml:space="preserve"> ОПОП </w:t>
      </w:r>
    </w:p>
    <w:p w14:paraId="7160C8FC" w14:textId="76BE73F5" w:rsidR="002645DD" w:rsidRPr="00D04ECF" w:rsidRDefault="002645DD" w:rsidP="008F174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учебным планом </w:t>
      </w:r>
      <w:bookmarkStart w:id="1" w:name="_Hlk82334298"/>
      <w:r>
        <w:rPr>
          <w:bCs/>
          <w:sz w:val="28"/>
          <w:szCs w:val="28"/>
        </w:rPr>
        <w:t xml:space="preserve">по направлению подготовки </w:t>
      </w:r>
      <w:r w:rsidR="00670EE7" w:rsidRPr="00D276B6">
        <w:rPr>
          <w:sz w:val="28"/>
          <w:u w:val="single"/>
        </w:rPr>
        <w:t>45.04.02 Лингвистика</w:t>
      </w:r>
      <w:r w:rsidR="00670EE7" w:rsidRPr="00FC2495">
        <w:rPr>
          <w:sz w:val="28"/>
          <w:szCs w:val="28"/>
        </w:rPr>
        <w:t xml:space="preserve"> </w:t>
      </w:r>
      <w:bookmarkEnd w:id="1"/>
      <w:r w:rsidR="00670EE7">
        <w:rPr>
          <w:bCs/>
          <w:sz w:val="28"/>
          <w:szCs w:val="28"/>
        </w:rPr>
        <w:t>(</w:t>
      </w:r>
      <w:r w:rsidR="00670EE7" w:rsidRPr="00D276B6">
        <w:rPr>
          <w:rStyle w:val="T5"/>
          <w:color w:val="000000"/>
          <w:u w:val="single"/>
        </w:rPr>
        <w:t>Общая и типологическая лингвистика и приложения в области языкознани</w:t>
      </w:r>
      <w:r w:rsidR="00D04ECF">
        <w:rPr>
          <w:rStyle w:val="T5"/>
          <w:color w:val="000000"/>
          <w:u w:val="single"/>
        </w:rPr>
        <w:t>я</w:t>
      </w:r>
      <w:r w:rsidR="00670EE7">
        <w:rPr>
          <w:rStyle w:val="T5"/>
          <w:color w:val="000000"/>
          <w:u w:val="single"/>
        </w:rPr>
        <w:t>)</w:t>
      </w:r>
      <w:r w:rsidR="00670EE7" w:rsidRPr="00670EE7">
        <w:rPr>
          <w:rStyle w:val="T5"/>
          <w:color w:val="000000"/>
        </w:rPr>
        <w:t xml:space="preserve"> дисциплина</w:t>
      </w:r>
      <w:r w:rsidR="00670EE7" w:rsidRPr="0041446C">
        <w:rPr>
          <w:bCs/>
          <w:sz w:val="28"/>
          <w:szCs w:val="28"/>
        </w:rPr>
        <w:t xml:space="preserve"> «Когнитивная лингвистика» входит в состав вариативной части основной образовательной п</w:t>
      </w:r>
      <w:r w:rsidR="00D04ECF">
        <w:rPr>
          <w:bCs/>
          <w:sz w:val="28"/>
          <w:szCs w:val="28"/>
        </w:rPr>
        <w:t>рограммы магистратуры (Б</w:t>
      </w:r>
      <w:proofErr w:type="gramStart"/>
      <w:r w:rsidR="00D04ECF">
        <w:rPr>
          <w:bCs/>
          <w:sz w:val="28"/>
          <w:szCs w:val="28"/>
        </w:rPr>
        <w:t>1</w:t>
      </w:r>
      <w:proofErr w:type="gramEnd"/>
      <w:r w:rsidR="00D04ECF">
        <w:rPr>
          <w:bCs/>
          <w:sz w:val="28"/>
          <w:szCs w:val="28"/>
        </w:rPr>
        <w:t>.В.01</w:t>
      </w:r>
      <w:r w:rsidR="00670EE7" w:rsidRPr="0041446C">
        <w:rPr>
          <w:bCs/>
          <w:sz w:val="28"/>
          <w:szCs w:val="28"/>
        </w:rPr>
        <w:t>) и изучается в 3 семестре.</w:t>
      </w:r>
    </w:p>
    <w:p w14:paraId="290B61EF" w14:textId="77777777" w:rsidR="002645DD" w:rsidRDefault="002645DD" w:rsidP="002645DD">
      <w:pPr>
        <w:rPr>
          <w:b/>
          <w:bCs/>
          <w:sz w:val="28"/>
          <w:szCs w:val="28"/>
        </w:rPr>
      </w:pPr>
    </w:p>
    <w:p w14:paraId="34B8E75D" w14:textId="73997003" w:rsidR="002645DD" w:rsidRDefault="002645DD" w:rsidP="008F174C">
      <w:pPr>
        <w:tabs>
          <w:tab w:val="left" w:pos="426"/>
        </w:tabs>
        <w:jc w:val="center"/>
        <w:rPr>
          <w:b/>
          <w:sz w:val="28"/>
          <w:szCs w:val="28"/>
        </w:rPr>
      </w:pPr>
      <w:r w:rsidRPr="00BC694F">
        <w:rPr>
          <w:b/>
          <w:bCs/>
          <w:sz w:val="28"/>
          <w:szCs w:val="28"/>
        </w:rPr>
        <w:t>3. </w:t>
      </w:r>
      <w:r w:rsidR="00D04ECF">
        <w:rPr>
          <w:b/>
          <w:sz w:val="28"/>
          <w:szCs w:val="28"/>
        </w:rPr>
        <w:t>Планируемые результаты</w:t>
      </w:r>
      <w:r>
        <w:rPr>
          <w:b/>
          <w:sz w:val="28"/>
          <w:szCs w:val="28"/>
        </w:rPr>
        <w:t xml:space="preserve"> обучения по дисциплине, соотнесенные с планируемыми результатами освоения ОПОП</w:t>
      </w:r>
    </w:p>
    <w:p w14:paraId="3490B6F3" w14:textId="77777777" w:rsidR="002645DD" w:rsidRDefault="002645DD" w:rsidP="002645DD">
      <w:pPr>
        <w:tabs>
          <w:tab w:val="left" w:pos="426"/>
        </w:tabs>
        <w:ind w:right="-425" w:firstLine="709"/>
        <w:jc w:val="both"/>
        <w:rPr>
          <w:b/>
          <w:sz w:val="28"/>
          <w:szCs w:val="28"/>
        </w:rPr>
      </w:pPr>
    </w:p>
    <w:p w14:paraId="2EC74BCA" w14:textId="12A27AD9" w:rsidR="002645DD" w:rsidRPr="009A317A" w:rsidRDefault="002645DD" w:rsidP="008F174C">
      <w:pPr>
        <w:tabs>
          <w:tab w:val="left" w:pos="42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Pr="009A317A">
        <w:rPr>
          <w:sz w:val="28"/>
          <w:szCs w:val="28"/>
        </w:rPr>
        <w:t>роцесс</w:t>
      </w:r>
      <w:r>
        <w:rPr>
          <w:sz w:val="28"/>
          <w:szCs w:val="28"/>
        </w:rPr>
        <w:t>е</w:t>
      </w:r>
      <w:r w:rsidRPr="009A317A">
        <w:rPr>
          <w:sz w:val="28"/>
          <w:szCs w:val="28"/>
        </w:rPr>
        <w:t xml:space="preserve"> изучения дисциплины формир</w:t>
      </w:r>
      <w:r>
        <w:rPr>
          <w:sz w:val="28"/>
          <w:szCs w:val="28"/>
        </w:rPr>
        <w:t>уются</w:t>
      </w:r>
      <w:r w:rsidRPr="009A317A">
        <w:rPr>
          <w:sz w:val="28"/>
          <w:szCs w:val="28"/>
        </w:rPr>
        <w:t xml:space="preserve"> следующи</w:t>
      </w:r>
      <w:r>
        <w:rPr>
          <w:sz w:val="28"/>
          <w:szCs w:val="28"/>
        </w:rPr>
        <w:t>е</w:t>
      </w:r>
      <w:r w:rsidR="00D04ECF">
        <w:rPr>
          <w:sz w:val="28"/>
          <w:szCs w:val="28"/>
        </w:rPr>
        <w:t xml:space="preserve"> компетенции</w:t>
      </w:r>
      <w:r w:rsidRPr="009A317A">
        <w:rPr>
          <w:sz w:val="28"/>
          <w:szCs w:val="28"/>
        </w:rPr>
        <w:t>:</w:t>
      </w:r>
    </w:p>
    <w:p w14:paraId="2EB3511C" w14:textId="77777777" w:rsidR="002645DD" w:rsidRPr="00626187" w:rsidRDefault="002645DD" w:rsidP="002645DD">
      <w:pPr>
        <w:tabs>
          <w:tab w:val="left" w:pos="426"/>
        </w:tabs>
        <w:ind w:right="-1" w:firstLine="709"/>
        <w:jc w:val="both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2"/>
        <w:gridCol w:w="2013"/>
        <w:gridCol w:w="1969"/>
        <w:gridCol w:w="2126"/>
        <w:gridCol w:w="2126"/>
      </w:tblGrid>
      <w:tr w:rsidR="002645DD" w:rsidRPr="00136CF6" w14:paraId="58752F17" w14:textId="77777777" w:rsidTr="008F174C">
        <w:trPr>
          <w:trHeight w:val="300"/>
        </w:trPr>
        <w:tc>
          <w:tcPr>
            <w:tcW w:w="1972" w:type="dxa"/>
            <w:vMerge w:val="restart"/>
          </w:tcPr>
          <w:p w14:paraId="303B7903" w14:textId="77777777" w:rsidR="002645DD" w:rsidRPr="00136CF6" w:rsidRDefault="002645DD" w:rsidP="0018498F">
            <w:pPr>
              <w:tabs>
                <w:tab w:val="num" w:pos="643"/>
              </w:tabs>
              <w:jc w:val="both"/>
              <w:rPr>
                <w:bCs/>
                <w:iCs/>
              </w:rPr>
            </w:pPr>
            <w:r w:rsidRPr="00136CF6">
              <w:rPr>
                <w:bCs/>
                <w:iCs/>
                <w:sz w:val="22"/>
                <w:szCs w:val="22"/>
              </w:rPr>
              <w:t>Код и наименование компетенции</w:t>
            </w:r>
          </w:p>
        </w:tc>
        <w:tc>
          <w:tcPr>
            <w:tcW w:w="2013" w:type="dxa"/>
            <w:vMerge w:val="restart"/>
          </w:tcPr>
          <w:p w14:paraId="751AC73A" w14:textId="05A90C17" w:rsidR="002645DD" w:rsidRPr="00136CF6" w:rsidRDefault="002645DD" w:rsidP="00D04ECF">
            <w:pPr>
              <w:tabs>
                <w:tab w:val="num" w:pos="1"/>
                <w:tab w:val="left" w:pos="426"/>
              </w:tabs>
              <w:ind w:left="1"/>
              <w:jc w:val="center"/>
              <w:rPr>
                <w:bCs/>
                <w:iCs/>
              </w:rPr>
            </w:pPr>
            <w:r w:rsidRPr="00136CF6">
              <w:rPr>
                <w:bCs/>
                <w:iCs/>
                <w:sz w:val="22"/>
                <w:szCs w:val="22"/>
              </w:rPr>
              <w:t xml:space="preserve">Код и </w:t>
            </w:r>
            <w:r>
              <w:rPr>
                <w:bCs/>
                <w:iCs/>
                <w:sz w:val="22"/>
                <w:szCs w:val="22"/>
              </w:rPr>
              <w:t>наименование и</w:t>
            </w:r>
            <w:r w:rsidRPr="00136CF6">
              <w:rPr>
                <w:bCs/>
                <w:iCs/>
                <w:sz w:val="22"/>
                <w:szCs w:val="22"/>
              </w:rPr>
              <w:t>ндикатор</w:t>
            </w:r>
            <w:r>
              <w:rPr>
                <w:bCs/>
                <w:iCs/>
                <w:sz w:val="22"/>
                <w:szCs w:val="22"/>
              </w:rPr>
              <w:t>а</w:t>
            </w:r>
            <w:r w:rsidRPr="00136CF6">
              <w:rPr>
                <w:bCs/>
                <w:iCs/>
                <w:sz w:val="22"/>
                <w:szCs w:val="22"/>
              </w:rPr>
              <w:t xml:space="preserve"> достижения компетенции</w:t>
            </w:r>
            <w:r>
              <w:rPr>
                <w:bCs/>
                <w:iCs/>
                <w:sz w:val="22"/>
                <w:szCs w:val="22"/>
              </w:rPr>
              <w:t xml:space="preserve"> (ИДК)</w:t>
            </w:r>
          </w:p>
        </w:tc>
        <w:tc>
          <w:tcPr>
            <w:tcW w:w="6221" w:type="dxa"/>
            <w:gridSpan w:val="3"/>
          </w:tcPr>
          <w:p w14:paraId="1F59F0BC" w14:textId="77777777" w:rsidR="002645DD" w:rsidRPr="00136CF6" w:rsidRDefault="002645DD" w:rsidP="0018498F">
            <w:pPr>
              <w:tabs>
                <w:tab w:val="left" w:pos="426"/>
                <w:tab w:val="num" w:pos="822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Результаты обучения по дисциплине </w:t>
            </w:r>
          </w:p>
        </w:tc>
      </w:tr>
      <w:tr w:rsidR="00D11AB7" w:rsidRPr="00C65DE8" w14:paraId="5DD23325" w14:textId="77777777" w:rsidTr="008F174C">
        <w:trPr>
          <w:trHeight w:val="715"/>
        </w:trPr>
        <w:tc>
          <w:tcPr>
            <w:tcW w:w="1972" w:type="dxa"/>
            <w:vMerge/>
          </w:tcPr>
          <w:p w14:paraId="229C7A8C" w14:textId="77777777" w:rsidR="002645DD" w:rsidRPr="00C65DE8" w:rsidRDefault="002645DD" w:rsidP="0018498F">
            <w:pPr>
              <w:tabs>
                <w:tab w:val="num" w:pos="643"/>
              </w:tabs>
              <w:jc w:val="both"/>
              <w:rPr>
                <w:i/>
              </w:rPr>
            </w:pPr>
          </w:p>
        </w:tc>
        <w:tc>
          <w:tcPr>
            <w:tcW w:w="2013" w:type="dxa"/>
            <w:vMerge/>
          </w:tcPr>
          <w:p w14:paraId="681603A1" w14:textId="77777777" w:rsidR="002645DD" w:rsidRPr="00C65DE8" w:rsidRDefault="002645DD" w:rsidP="0018498F">
            <w:pPr>
              <w:tabs>
                <w:tab w:val="num" w:pos="1"/>
                <w:tab w:val="left" w:pos="426"/>
              </w:tabs>
              <w:ind w:left="1"/>
              <w:jc w:val="center"/>
              <w:rPr>
                <w:b/>
              </w:rPr>
            </w:pPr>
          </w:p>
        </w:tc>
        <w:tc>
          <w:tcPr>
            <w:tcW w:w="1969" w:type="dxa"/>
          </w:tcPr>
          <w:p w14:paraId="2F962F3A" w14:textId="77777777" w:rsidR="002645DD" w:rsidRPr="00136CF6" w:rsidRDefault="002645DD" w:rsidP="0018498F">
            <w:pPr>
              <w:tabs>
                <w:tab w:val="left" w:pos="426"/>
                <w:tab w:val="num" w:pos="822"/>
              </w:tabs>
              <w:jc w:val="center"/>
              <w:rPr>
                <w:bCs/>
              </w:rPr>
            </w:pPr>
            <w:r w:rsidRPr="00136CF6">
              <w:rPr>
                <w:bCs/>
                <w:sz w:val="22"/>
                <w:szCs w:val="22"/>
              </w:rPr>
              <w:t>знать</w:t>
            </w:r>
          </w:p>
        </w:tc>
        <w:tc>
          <w:tcPr>
            <w:tcW w:w="2126" w:type="dxa"/>
          </w:tcPr>
          <w:p w14:paraId="2F9E8196" w14:textId="77777777" w:rsidR="002645DD" w:rsidRPr="00136CF6" w:rsidRDefault="002645DD" w:rsidP="0018498F">
            <w:pPr>
              <w:tabs>
                <w:tab w:val="left" w:pos="426"/>
                <w:tab w:val="num" w:pos="822"/>
              </w:tabs>
              <w:jc w:val="center"/>
              <w:rPr>
                <w:bCs/>
              </w:rPr>
            </w:pPr>
            <w:r w:rsidRPr="00136CF6">
              <w:rPr>
                <w:bCs/>
                <w:sz w:val="22"/>
                <w:szCs w:val="22"/>
              </w:rPr>
              <w:t>уметь</w:t>
            </w:r>
          </w:p>
        </w:tc>
        <w:tc>
          <w:tcPr>
            <w:tcW w:w="2126" w:type="dxa"/>
          </w:tcPr>
          <w:p w14:paraId="6EDE3633" w14:textId="77777777" w:rsidR="002645DD" w:rsidRPr="00136CF6" w:rsidRDefault="002645DD" w:rsidP="0018498F">
            <w:pPr>
              <w:tabs>
                <w:tab w:val="left" w:pos="426"/>
                <w:tab w:val="num" w:pos="822"/>
              </w:tabs>
              <w:jc w:val="center"/>
              <w:rPr>
                <w:bCs/>
              </w:rPr>
            </w:pPr>
            <w:r w:rsidRPr="00136CF6">
              <w:rPr>
                <w:bCs/>
                <w:sz w:val="22"/>
                <w:szCs w:val="22"/>
              </w:rPr>
              <w:t>владеть</w:t>
            </w:r>
          </w:p>
        </w:tc>
      </w:tr>
      <w:tr w:rsidR="00D11AB7" w:rsidRPr="00C65DE8" w14:paraId="4179EEE7" w14:textId="77777777" w:rsidTr="008F174C">
        <w:trPr>
          <w:trHeight w:val="523"/>
        </w:trPr>
        <w:tc>
          <w:tcPr>
            <w:tcW w:w="1972" w:type="dxa"/>
            <w:vMerge w:val="restart"/>
          </w:tcPr>
          <w:p w14:paraId="6400EC94" w14:textId="77777777" w:rsidR="002645DD" w:rsidRPr="00473642" w:rsidRDefault="008C314B" w:rsidP="00473642">
            <w:pPr>
              <w:tabs>
                <w:tab w:val="num" w:pos="176"/>
                <w:tab w:val="left" w:pos="426"/>
              </w:tabs>
            </w:pPr>
            <w:r w:rsidRPr="00473642">
              <w:rPr>
                <w:sz w:val="22"/>
                <w:szCs w:val="22"/>
              </w:rPr>
              <w:t>ОПК-1</w:t>
            </w:r>
            <w:r w:rsidR="002645DD" w:rsidRPr="00473642">
              <w:rPr>
                <w:sz w:val="22"/>
                <w:szCs w:val="22"/>
              </w:rPr>
              <w:t>.</w:t>
            </w:r>
          </w:p>
          <w:p w14:paraId="1280D750" w14:textId="4AC6D931" w:rsidR="008C314B" w:rsidRPr="00473642" w:rsidRDefault="00EF36D4" w:rsidP="00473642">
            <w:pPr>
              <w:tabs>
                <w:tab w:val="num" w:pos="176"/>
                <w:tab w:val="left" w:pos="426"/>
              </w:tabs>
            </w:pPr>
            <w:r w:rsidRPr="00EF36D4">
              <w:rPr>
                <w:sz w:val="22"/>
                <w:szCs w:val="22"/>
              </w:rPr>
              <w:t>Способен применять систему теоретических и эмпирических знаний о функционировании системы изучаемого иностранного языка и тенденциях ее развития, учитывать ценности и представления, присущие культуре стран изучаемого иностранного языка;</w:t>
            </w:r>
          </w:p>
        </w:tc>
        <w:tc>
          <w:tcPr>
            <w:tcW w:w="2013" w:type="dxa"/>
          </w:tcPr>
          <w:p w14:paraId="73D0E0F7" w14:textId="77777777" w:rsidR="008C314B" w:rsidRPr="00473642" w:rsidRDefault="008C314B" w:rsidP="00473642">
            <w:pPr>
              <w:rPr>
                <w:color w:val="000000"/>
              </w:rPr>
            </w:pPr>
            <w:r w:rsidRPr="00317AC6">
              <w:rPr>
                <w:color w:val="000000"/>
                <w:sz w:val="22"/>
                <w:szCs w:val="22"/>
              </w:rPr>
              <w:t>ОПК-1.2</w:t>
            </w:r>
            <w:r w:rsidRPr="00473642">
              <w:rPr>
                <w:color w:val="000000"/>
                <w:sz w:val="22"/>
                <w:szCs w:val="22"/>
              </w:rPr>
              <w:t>.</w:t>
            </w:r>
          </w:p>
          <w:p w14:paraId="2F5359D2" w14:textId="77777777" w:rsidR="008C314B" w:rsidRPr="00473642" w:rsidRDefault="008C314B" w:rsidP="00473642">
            <w:pPr>
              <w:rPr>
                <w:color w:val="000000"/>
              </w:rPr>
            </w:pPr>
            <w:r w:rsidRPr="00473642">
              <w:rPr>
                <w:color w:val="000000"/>
                <w:sz w:val="22"/>
                <w:szCs w:val="22"/>
              </w:rPr>
              <w:t>Адекватно интерпретирует языковые явления и процессы, отражающие функционирование изучаемого языка в синхронии и диахронии, в единстве выполняемых ими когнитивных и коммуникативных функций</w:t>
            </w:r>
          </w:p>
          <w:p w14:paraId="2BA98AF5" w14:textId="77777777" w:rsidR="002645DD" w:rsidRPr="00473642" w:rsidRDefault="002645DD" w:rsidP="00473642">
            <w:pPr>
              <w:tabs>
                <w:tab w:val="num" w:pos="1"/>
                <w:tab w:val="left" w:pos="426"/>
              </w:tabs>
            </w:pPr>
          </w:p>
        </w:tc>
        <w:tc>
          <w:tcPr>
            <w:tcW w:w="1969" w:type="dxa"/>
          </w:tcPr>
          <w:p w14:paraId="22449F4A" w14:textId="77777777" w:rsidR="008C314B" w:rsidRPr="00473642" w:rsidRDefault="008C314B" w:rsidP="00EF36D4">
            <w:pPr>
              <w:jc w:val="both"/>
              <w:rPr>
                <w:iCs/>
              </w:rPr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</w:t>
            </w:r>
            <w:r w:rsidRPr="00473642">
              <w:rPr>
                <w:iCs/>
                <w:sz w:val="22"/>
                <w:szCs w:val="22"/>
              </w:rPr>
              <w:t xml:space="preserve"> историю становления когнитивной лингвистики как нового научного направления, современные направления и основные проблемы современной </w:t>
            </w:r>
            <w:proofErr w:type="spellStart"/>
            <w:r w:rsidRPr="00473642">
              <w:rPr>
                <w:iCs/>
                <w:sz w:val="22"/>
                <w:szCs w:val="22"/>
              </w:rPr>
              <w:t>лингвокогнитологии</w:t>
            </w:r>
            <w:proofErr w:type="spellEnd"/>
            <w:r w:rsidRPr="00473642">
              <w:rPr>
                <w:iCs/>
                <w:sz w:val="22"/>
                <w:szCs w:val="22"/>
              </w:rPr>
              <w:t>;</w:t>
            </w:r>
          </w:p>
          <w:p w14:paraId="3D9F9BE5" w14:textId="77777777" w:rsidR="008C314B" w:rsidRPr="00473642" w:rsidRDefault="008C314B" w:rsidP="00EF36D4">
            <w:pPr>
              <w:jc w:val="both"/>
              <w:rPr>
                <w:iCs/>
              </w:rPr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</w:t>
            </w:r>
            <w:r w:rsidRPr="00473642">
              <w:rPr>
                <w:iCs/>
                <w:sz w:val="22"/>
                <w:szCs w:val="22"/>
              </w:rPr>
              <w:t xml:space="preserve"> базовые понятия когнитивной лингвистики, современные классификации концептов, методы и приемы когнитивного исследования;</w:t>
            </w:r>
          </w:p>
          <w:p w14:paraId="2F2C7B01" w14:textId="77777777" w:rsidR="002645DD" w:rsidRPr="00473642" w:rsidRDefault="002645DD" w:rsidP="00473642">
            <w:pPr>
              <w:tabs>
                <w:tab w:val="num" w:pos="1"/>
                <w:tab w:val="left" w:pos="426"/>
              </w:tabs>
              <w:rPr>
                <w:i/>
              </w:rPr>
            </w:pPr>
          </w:p>
        </w:tc>
        <w:tc>
          <w:tcPr>
            <w:tcW w:w="2126" w:type="dxa"/>
          </w:tcPr>
          <w:p w14:paraId="5877B4E5" w14:textId="77777777" w:rsidR="008C314B" w:rsidRPr="00473642" w:rsidRDefault="008C314B" w:rsidP="00EF36D4">
            <w:pPr>
              <w:jc w:val="both"/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</w:t>
            </w:r>
            <w:r w:rsidRPr="00473642">
              <w:rPr>
                <w:sz w:val="22"/>
                <w:szCs w:val="22"/>
              </w:rPr>
              <w:t xml:space="preserve"> ориентироваться в современной парадигме научного знания, предполагающей владение специализированной терминологией и актуальными методиками;</w:t>
            </w:r>
          </w:p>
          <w:p w14:paraId="0363A5BD" w14:textId="77777777" w:rsidR="008C314B" w:rsidRPr="00473642" w:rsidRDefault="008C314B" w:rsidP="00EF36D4">
            <w:pPr>
              <w:jc w:val="both"/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</w:t>
            </w:r>
            <w:r w:rsidRPr="00473642">
              <w:rPr>
                <w:sz w:val="22"/>
                <w:szCs w:val="22"/>
              </w:rPr>
              <w:t xml:space="preserve"> ориентироваться в современной научной литературе, посвященной вопросам когнитивной лингвистики;</w:t>
            </w:r>
          </w:p>
          <w:p w14:paraId="63E81706" w14:textId="5C0D7006" w:rsidR="002645DD" w:rsidRPr="00D04ECF" w:rsidRDefault="008C314B" w:rsidP="00EF36D4">
            <w:pPr>
              <w:jc w:val="both"/>
              <w:rPr>
                <w:color w:val="000000"/>
                <w:lang w:bidi="ru-RU"/>
              </w:rPr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 xml:space="preserve">– использовать понятийный аппарат и методики когнитивной лингвистики для решения исследовательских </w:t>
            </w:r>
            <w:r w:rsidRPr="00473642">
              <w:rPr>
                <w:color w:val="000000"/>
                <w:sz w:val="22"/>
                <w:szCs w:val="22"/>
                <w:lang w:bidi="ru-RU"/>
              </w:rPr>
              <w:lastRenderedPageBreak/>
              <w:t>задач;</w:t>
            </w:r>
            <w:r w:rsidRPr="00473642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14:paraId="59C83432" w14:textId="77777777" w:rsidR="008C314B" w:rsidRPr="00473642" w:rsidRDefault="008C314B" w:rsidP="00EF36D4">
            <w:pPr>
              <w:jc w:val="both"/>
              <w:rPr>
                <w:iCs/>
              </w:rPr>
            </w:pPr>
            <w:r w:rsidRPr="00473642">
              <w:rPr>
                <w:color w:val="000000"/>
                <w:sz w:val="22"/>
                <w:szCs w:val="22"/>
                <w:lang w:bidi="ru-RU"/>
              </w:rPr>
              <w:lastRenderedPageBreak/>
              <w:t>–</w:t>
            </w:r>
            <w:r w:rsidRPr="00473642">
              <w:rPr>
                <w:sz w:val="22"/>
                <w:szCs w:val="22"/>
              </w:rPr>
              <w:t xml:space="preserve"> специализированной научной терминологией и </w:t>
            </w:r>
            <w:r w:rsidRPr="00473642">
              <w:rPr>
                <w:iCs/>
                <w:sz w:val="22"/>
                <w:szCs w:val="22"/>
              </w:rPr>
              <w:t>актуальными</w:t>
            </w:r>
            <w:r w:rsidRPr="00473642">
              <w:rPr>
                <w:b/>
                <w:iCs/>
                <w:sz w:val="22"/>
                <w:szCs w:val="22"/>
              </w:rPr>
              <w:t xml:space="preserve"> </w:t>
            </w:r>
            <w:r w:rsidRPr="00473642">
              <w:rPr>
                <w:iCs/>
                <w:sz w:val="22"/>
                <w:szCs w:val="22"/>
              </w:rPr>
              <w:t>методиками когнитивного анализа, в частности методикой экспериментального исследования;</w:t>
            </w:r>
          </w:p>
          <w:p w14:paraId="70873508" w14:textId="77777777" w:rsidR="008C314B" w:rsidRPr="00473642" w:rsidRDefault="008C314B" w:rsidP="00EF36D4">
            <w:pPr>
              <w:jc w:val="both"/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 xml:space="preserve">– </w:t>
            </w:r>
            <w:r w:rsidRPr="00473642">
              <w:rPr>
                <w:sz w:val="22"/>
                <w:szCs w:val="22"/>
              </w:rPr>
              <w:t>навыками анализа семантической структуры слова, дискурсивного анализа,</w:t>
            </w:r>
            <w:r w:rsidRPr="0047364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73642">
              <w:rPr>
                <w:color w:val="000000"/>
                <w:sz w:val="22"/>
                <w:szCs w:val="22"/>
              </w:rPr>
              <w:t>когнитивно</w:t>
            </w:r>
            <w:proofErr w:type="spellEnd"/>
            <w:r w:rsidRPr="00473642">
              <w:rPr>
                <w:color w:val="000000"/>
                <w:sz w:val="22"/>
                <w:szCs w:val="22"/>
              </w:rPr>
              <w:t xml:space="preserve">-прагматического анализа слова-метафоры (метафорического выражения) и слова-концепта </w:t>
            </w:r>
          </w:p>
          <w:p w14:paraId="0E0A7011" w14:textId="77777777" w:rsidR="002645DD" w:rsidRPr="00473642" w:rsidRDefault="002645DD" w:rsidP="00473642">
            <w:pPr>
              <w:tabs>
                <w:tab w:val="num" w:pos="1"/>
                <w:tab w:val="left" w:pos="426"/>
              </w:tabs>
              <w:rPr>
                <w:i/>
              </w:rPr>
            </w:pPr>
          </w:p>
        </w:tc>
      </w:tr>
      <w:tr w:rsidR="00D11AB7" w:rsidRPr="00C65DE8" w14:paraId="3CB1E1BB" w14:textId="77777777" w:rsidTr="008F174C">
        <w:trPr>
          <w:trHeight w:val="508"/>
        </w:trPr>
        <w:tc>
          <w:tcPr>
            <w:tcW w:w="1972" w:type="dxa"/>
            <w:vMerge/>
          </w:tcPr>
          <w:p w14:paraId="7DCEECA1" w14:textId="77777777" w:rsidR="002645DD" w:rsidRPr="00473642" w:rsidRDefault="002645DD" w:rsidP="00473642">
            <w:pPr>
              <w:tabs>
                <w:tab w:val="num" w:pos="176"/>
                <w:tab w:val="left" w:pos="426"/>
              </w:tabs>
            </w:pPr>
          </w:p>
        </w:tc>
        <w:tc>
          <w:tcPr>
            <w:tcW w:w="2013" w:type="dxa"/>
          </w:tcPr>
          <w:p w14:paraId="0658DF18" w14:textId="77777777" w:rsidR="008C314B" w:rsidRPr="00473642" w:rsidRDefault="008C314B" w:rsidP="00473642">
            <w:pPr>
              <w:tabs>
                <w:tab w:val="num" w:pos="1"/>
                <w:tab w:val="left" w:pos="426"/>
              </w:tabs>
            </w:pPr>
            <w:r w:rsidRPr="00317AC6">
              <w:rPr>
                <w:color w:val="000000"/>
                <w:sz w:val="22"/>
                <w:szCs w:val="22"/>
              </w:rPr>
              <w:t>ОПК-1.3</w:t>
            </w:r>
            <w:r w:rsidRPr="00473642">
              <w:rPr>
                <w:color w:val="000000"/>
                <w:sz w:val="22"/>
                <w:szCs w:val="22"/>
              </w:rPr>
              <w:t>.</w:t>
            </w:r>
          </w:p>
          <w:p w14:paraId="1A733FE9" w14:textId="77777777" w:rsidR="008C314B" w:rsidRPr="00473642" w:rsidRDefault="008C314B" w:rsidP="00473642">
            <w:pPr>
              <w:rPr>
                <w:color w:val="000000"/>
              </w:rPr>
            </w:pPr>
            <w:r w:rsidRPr="00473642">
              <w:rPr>
                <w:color w:val="000000"/>
                <w:sz w:val="22"/>
                <w:szCs w:val="22"/>
              </w:rPr>
              <w:t>Адекватно анализирует репрезентацию культурно значимых концептов, отраженную в соответствующем периоде развития социума</w:t>
            </w:r>
          </w:p>
          <w:p w14:paraId="52679D38" w14:textId="77777777" w:rsidR="002645DD" w:rsidRPr="00473642" w:rsidRDefault="002645DD" w:rsidP="00473642">
            <w:pPr>
              <w:tabs>
                <w:tab w:val="num" w:pos="1"/>
                <w:tab w:val="left" w:pos="426"/>
              </w:tabs>
            </w:pPr>
          </w:p>
        </w:tc>
        <w:tc>
          <w:tcPr>
            <w:tcW w:w="1969" w:type="dxa"/>
          </w:tcPr>
          <w:p w14:paraId="6C07436F" w14:textId="77777777" w:rsidR="008C314B" w:rsidRPr="00473642" w:rsidRDefault="008C314B" w:rsidP="00EF36D4">
            <w:pPr>
              <w:jc w:val="both"/>
              <w:rPr>
                <w:iCs/>
              </w:rPr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 с</w:t>
            </w:r>
            <w:r w:rsidRPr="00473642">
              <w:rPr>
                <w:iCs/>
                <w:sz w:val="22"/>
                <w:szCs w:val="22"/>
              </w:rPr>
              <w:t>пособы фиксации ценностей в языковом сознании и коммуникативно-дискурсивной практике;</w:t>
            </w:r>
          </w:p>
          <w:p w14:paraId="6DB2EE36" w14:textId="77777777" w:rsidR="008C314B" w:rsidRPr="00473642" w:rsidRDefault="008C314B" w:rsidP="00473642">
            <w:pPr>
              <w:tabs>
                <w:tab w:val="left" w:pos="426"/>
              </w:tabs>
              <w:jc w:val="both"/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 xml:space="preserve">– </w:t>
            </w:r>
            <w:r w:rsidRPr="00473642">
              <w:rPr>
                <w:iCs/>
                <w:sz w:val="22"/>
                <w:szCs w:val="22"/>
              </w:rPr>
              <w:t>универсальные и основные национально-ориентированные ценности, запечатленные в концептах (семантических и синтаксических) и текстах, фиксирующих приоритетные знания о мире.</w:t>
            </w:r>
          </w:p>
          <w:p w14:paraId="0469753F" w14:textId="77777777" w:rsidR="002645DD" w:rsidRPr="00473642" w:rsidRDefault="002645DD" w:rsidP="00473642">
            <w:pPr>
              <w:tabs>
                <w:tab w:val="num" w:pos="1"/>
                <w:tab w:val="left" w:pos="426"/>
              </w:tabs>
              <w:rPr>
                <w:i/>
              </w:rPr>
            </w:pPr>
          </w:p>
        </w:tc>
        <w:tc>
          <w:tcPr>
            <w:tcW w:w="2126" w:type="dxa"/>
          </w:tcPr>
          <w:p w14:paraId="5CC3AD74" w14:textId="77777777" w:rsidR="008C314B" w:rsidRPr="00473642" w:rsidRDefault="008C314B" w:rsidP="00EF36D4">
            <w:pPr>
              <w:jc w:val="both"/>
              <w:rPr>
                <w:rFonts w:eastAsia="Calibri"/>
                <w:lang w:eastAsia="en-US"/>
              </w:rPr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 xml:space="preserve">– </w:t>
            </w:r>
            <w:r w:rsidRPr="00473642">
              <w:rPr>
                <w:rFonts w:eastAsia="Calibri"/>
                <w:sz w:val="22"/>
                <w:szCs w:val="22"/>
                <w:lang w:eastAsia="en-US"/>
              </w:rPr>
              <w:t>применять методику концептуального анализа при работе с текстом;</w:t>
            </w:r>
          </w:p>
          <w:p w14:paraId="59E2247D" w14:textId="77777777" w:rsidR="008C314B" w:rsidRPr="00473642" w:rsidRDefault="008C314B" w:rsidP="00473642">
            <w:pPr>
              <w:tabs>
                <w:tab w:val="num" w:pos="1"/>
                <w:tab w:val="left" w:pos="426"/>
              </w:tabs>
              <w:jc w:val="both"/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 xml:space="preserve">– выявлять и анализировать языковые единицы, репрезентирующие представление о </w:t>
            </w:r>
            <w:r w:rsidRPr="00473642">
              <w:rPr>
                <w:sz w:val="22"/>
                <w:szCs w:val="22"/>
              </w:rPr>
              <w:t xml:space="preserve">национальных и общечеловеческих ценностях, понимать ценностно-смысловые ориентиры носителей разных языков </w:t>
            </w:r>
          </w:p>
          <w:p w14:paraId="539EB816" w14:textId="77777777" w:rsidR="008C314B" w:rsidRPr="00473642" w:rsidRDefault="008C314B" w:rsidP="00473642">
            <w:pPr>
              <w:tabs>
                <w:tab w:val="left" w:pos="426"/>
              </w:tabs>
              <w:jc w:val="both"/>
            </w:pPr>
          </w:p>
          <w:p w14:paraId="0B08F452" w14:textId="77777777" w:rsidR="002645DD" w:rsidRPr="00473642" w:rsidRDefault="002645DD" w:rsidP="00473642">
            <w:pPr>
              <w:tabs>
                <w:tab w:val="num" w:pos="1"/>
                <w:tab w:val="left" w:pos="426"/>
              </w:tabs>
              <w:rPr>
                <w:i/>
              </w:rPr>
            </w:pPr>
          </w:p>
        </w:tc>
        <w:tc>
          <w:tcPr>
            <w:tcW w:w="2126" w:type="dxa"/>
          </w:tcPr>
          <w:p w14:paraId="71919679" w14:textId="77777777" w:rsidR="008C314B" w:rsidRPr="00473642" w:rsidRDefault="008C314B" w:rsidP="00EF36D4">
            <w:pPr>
              <w:jc w:val="both"/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 xml:space="preserve">– </w:t>
            </w:r>
            <w:r w:rsidRPr="00473642">
              <w:rPr>
                <w:sz w:val="22"/>
                <w:szCs w:val="22"/>
              </w:rPr>
              <w:t xml:space="preserve">системой знаний о ценностях и представлениях, присущих культурам различных этносов; </w:t>
            </w:r>
          </w:p>
          <w:p w14:paraId="794691FF" w14:textId="77777777" w:rsidR="008C314B" w:rsidRPr="00473642" w:rsidRDefault="008C314B" w:rsidP="00EF36D4">
            <w:pPr>
              <w:jc w:val="both"/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 н</w:t>
            </w:r>
            <w:r w:rsidRPr="00473642">
              <w:rPr>
                <w:sz w:val="22"/>
                <w:szCs w:val="22"/>
              </w:rPr>
              <w:t>авыками анализа основных различий в представлениях о мире, отраженных в национальных языковых картинах;</w:t>
            </w:r>
          </w:p>
          <w:p w14:paraId="1427248D" w14:textId="2FB5844E" w:rsidR="002645DD" w:rsidRPr="00D04ECF" w:rsidRDefault="008C314B" w:rsidP="00EF36D4">
            <w:pPr>
              <w:jc w:val="both"/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 м</w:t>
            </w:r>
            <w:r w:rsidRPr="00473642">
              <w:rPr>
                <w:sz w:val="22"/>
                <w:szCs w:val="22"/>
              </w:rPr>
              <w:t xml:space="preserve">етодикой сопоставительного анализа </w:t>
            </w:r>
            <w:proofErr w:type="spellStart"/>
            <w:r w:rsidRPr="00473642">
              <w:rPr>
                <w:sz w:val="22"/>
                <w:szCs w:val="22"/>
              </w:rPr>
              <w:t>концептосфер</w:t>
            </w:r>
            <w:proofErr w:type="spellEnd"/>
            <w:r w:rsidRPr="00473642">
              <w:rPr>
                <w:sz w:val="22"/>
                <w:szCs w:val="22"/>
              </w:rPr>
              <w:t>, позволяющего осмысливать миропонимание и поведение людей разных национальностей</w:t>
            </w:r>
            <w:r w:rsidR="00D04ECF">
              <w:rPr>
                <w:sz w:val="22"/>
                <w:szCs w:val="22"/>
              </w:rPr>
              <w:t>;</w:t>
            </w:r>
          </w:p>
        </w:tc>
      </w:tr>
      <w:tr w:rsidR="00D11AB7" w:rsidRPr="00C65DE8" w14:paraId="6175250B" w14:textId="77777777" w:rsidTr="008F174C">
        <w:trPr>
          <w:trHeight w:val="508"/>
        </w:trPr>
        <w:tc>
          <w:tcPr>
            <w:tcW w:w="1972" w:type="dxa"/>
          </w:tcPr>
          <w:p w14:paraId="0F2D98BB" w14:textId="77777777" w:rsidR="002645DD" w:rsidRPr="00473642" w:rsidRDefault="008C314B" w:rsidP="00473642">
            <w:pPr>
              <w:tabs>
                <w:tab w:val="num" w:pos="176"/>
                <w:tab w:val="left" w:pos="426"/>
              </w:tabs>
              <w:rPr>
                <w:color w:val="000000"/>
              </w:rPr>
            </w:pPr>
            <w:r w:rsidRPr="00317AC6">
              <w:rPr>
                <w:color w:val="000000"/>
                <w:sz w:val="22"/>
                <w:szCs w:val="22"/>
              </w:rPr>
              <w:t>ПК-3</w:t>
            </w:r>
            <w:r w:rsidRPr="00473642">
              <w:rPr>
                <w:color w:val="000000"/>
                <w:sz w:val="22"/>
                <w:szCs w:val="22"/>
              </w:rPr>
              <w:t>.</w:t>
            </w:r>
          </w:p>
          <w:p w14:paraId="6348F095" w14:textId="77777777" w:rsidR="008C314B" w:rsidRPr="00473642" w:rsidRDefault="008C314B" w:rsidP="00473642">
            <w:pPr>
              <w:tabs>
                <w:tab w:val="num" w:pos="176"/>
                <w:tab w:val="left" w:pos="426"/>
              </w:tabs>
            </w:pPr>
            <w:r w:rsidRPr="00473642">
              <w:rPr>
                <w:sz w:val="22"/>
                <w:szCs w:val="22"/>
              </w:rPr>
              <w:t>Способен осуществлять научное исследование в области теории изучаемых языков и культур, теории и практики коммуникации, лингводидактики</w:t>
            </w:r>
          </w:p>
        </w:tc>
        <w:tc>
          <w:tcPr>
            <w:tcW w:w="2013" w:type="dxa"/>
          </w:tcPr>
          <w:p w14:paraId="00427C3E" w14:textId="77777777" w:rsidR="008C314B" w:rsidRPr="00473642" w:rsidRDefault="008C314B" w:rsidP="00D04ECF">
            <w:r w:rsidRPr="00317AC6">
              <w:rPr>
                <w:sz w:val="22"/>
                <w:szCs w:val="22"/>
              </w:rPr>
              <w:t>ПК-3.1</w:t>
            </w:r>
          </w:p>
          <w:p w14:paraId="11A51085" w14:textId="77777777" w:rsidR="002645DD" w:rsidRPr="00473642" w:rsidRDefault="008C314B" w:rsidP="00473642">
            <w:pPr>
              <w:tabs>
                <w:tab w:val="num" w:pos="1"/>
                <w:tab w:val="left" w:pos="426"/>
              </w:tabs>
              <w:rPr>
                <w:i/>
                <w:color w:val="2F5496"/>
              </w:rPr>
            </w:pPr>
            <w:r w:rsidRPr="00473642">
              <w:rPr>
                <w:sz w:val="22"/>
                <w:szCs w:val="22"/>
              </w:rPr>
              <w:t>Знает современное состояние научных и экспериментальных исследований в избранной научной области</w:t>
            </w:r>
          </w:p>
        </w:tc>
        <w:tc>
          <w:tcPr>
            <w:tcW w:w="1969" w:type="dxa"/>
          </w:tcPr>
          <w:p w14:paraId="0477886D" w14:textId="74BD2391" w:rsidR="00473642" w:rsidRDefault="00473642" w:rsidP="00473642">
            <w:pPr>
              <w:tabs>
                <w:tab w:val="num" w:pos="1"/>
                <w:tab w:val="left" w:pos="426"/>
              </w:tabs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</w:t>
            </w:r>
            <w:r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sz w:val="22"/>
                <w:szCs w:val="22"/>
              </w:rPr>
              <w:t>историю развития когнитивной лингвистики и персоналии в современной мировой ли</w:t>
            </w:r>
            <w:r w:rsidR="00EF36D4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гвистике, в частности – когнитивной лингвистике;</w:t>
            </w:r>
          </w:p>
          <w:p w14:paraId="78B971BA" w14:textId="555D85F1" w:rsidR="009D40A7" w:rsidRDefault="00473642" w:rsidP="00473642">
            <w:pPr>
              <w:tabs>
                <w:tab w:val="num" w:pos="1"/>
                <w:tab w:val="left" w:pos="426"/>
              </w:tabs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</w:t>
            </w:r>
            <w:r>
              <w:rPr>
                <w:sz w:val="22"/>
                <w:szCs w:val="22"/>
              </w:rPr>
              <w:t xml:space="preserve"> современные научные школы современной </w:t>
            </w:r>
            <w:proofErr w:type="spellStart"/>
            <w:r>
              <w:rPr>
                <w:sz w:val="22"/>
                <w:szCs w:val="22"/>
              </w:rPr>
              <w:t>лингвоко</w:t>
            </w:r>
            <w:r w:rsidR="00EF36D4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нитологии</w:t>
            </w:r>
            <w:proofErr w:type="spellEnd"/>
            <w:r w:rsidR="009D40A7">
              <w:rPr>
                <w:sz w:val="22"/>
                <w:szCs w:val="22"/>
              </w:rPr>
              <w:t xml:space="preserve">; основные методы и приемы проведения </w:t>
            </w:r>
            <w:proofErr w:type="spellStart"/>
            <w:r w:rsidR="00D11AB7">
              <w:rPr>
                <w:sz w:val="22"/>
                <w:szCs w:val="22"/>
              </w:rPr>
              <w:t>лингвокогнитивного</w:t>
            </w:r>
            <w:proofErr w:type="spellEnd"/>
            <w:r w:rsidR="00D11AB7">
              <w:rPr>
                <w:sz w:val="22"/>
                <w:szCs w:val="22"/>
              </w:rPr>
              <w:t xml:space="preserve"> исследования</w:t>
            </w:r>
            <w:r w:rsidR="009D40A7">
              <w:rPr>
                <w:sz w:val="22"/>
                <w:szCs w:val="22"/>
              </w:rPr>
              <w:t xml:space="preserve"> </w:t>
            </w:r>
          </w:p>
          <w:p w14:paraId="7D4CDE70" w14:textId="77777777" w:rsidR="00473642" w:rsidRPr="00473642" w:rsidRDefault="00473642" w:rsidP="00473642">
            <w:pPr>
              <w:tabs>
                <w:tab w:val="num" w:pos="1"/>
                <w:tab w:val="left" w:pos="426"/>
              </w:tabs>
            </w:pPr>
          </w:p>
        </w:tc>
        <w:tc>
          <w:tcPr>
            <w:tcW w:w="2126" w:type="dxa"/>
          </w:tcPr>
          <w:p w14:paraId="08FE7A6F" w14:textId="3EF2B55A" w:rsidR="00473642" w:rsidRDefault="00473642" w:rsidP="00EF36D4">
            <w:pPr>
              <w:jc w:val="both"/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</w:t>
            </w:r>
            <w:r w:rsidRPr="00473642">
              <w:rPr>
                <w:sz w:val="22"/>
                <w:szCs w:val="22"/>
              </w:rPr>
              <w:t xml:space="preserve"> самостоятельно проводить научное исследование, связанное с изучением языкового / речевого материала в ракурсе </w:t>
            </w:r>
            <w:proofErr w:type="spellStart"/>
            <w:r w:rsidRPr="00473642">
              <w:rPr>
                <w:sz w:val="22"/>
                <w:szCs w:val="22"/>
              </w:rPr>
              <w:t>лингвокогнитологии</w:t>
            </w:r>
            <w:proofErr w:type="spellEnd"/>
            <w:r w:rsidR="00D11AB7">
              <w:rPr>
                <w:sz w:val="22"/>
                <w:szCs w:val="22"/>
              </w:rPr>
              <w:t xml:space="preserve"> с использованием современных методик анализа материала</w:t>
            </w:r>
            <w:r w:rsidRPr="00473642">
              <w:rPr>
                <w:sz w:val="22"/>
                <w:szCs w:val="22"/>
              </w:rPr>
              <w:t>;</w:t>
            </w:r>
          </w:p>
          <w:p w14:paraId="25AB9EA9" w14:textId="77777777" w:rsidR="00473642" w:rsidRPr="00473642" w:rsidRDefault="00473642" w:rsidP="00EF36D4">
            <w:pPr>
              <w:jc w:val="both"/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</w:t>
            </w:r>
            <w:r>
              <w:rPr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sz w:val="22"/>
                <w:szCs w:val="22"/>
              </w:rPr>
              <w:t xml:space="preserve">использовать в проведении исследования современные базы данных – научной литературы и языкового материала </w:t>
            </w:r>
          </w:p>
          <w:p w14:paraId="43F284EC" w14:textId="77777777" w:rsidR="002645DD" w:rsidRPr="00473642" w:rsidRDefault="002645DD" w:rsidP="00473642">
            <w:pPr>
              <w:tabs>
                <w:tab w:val="num" w:pos="1"/>
                <w:tab w:val="left" w:pos="426"/>
              </w:tabs>
            </w:pPr>
          </w:p>
        </w:tc>
        <w:tc>
          <w:tcPr>
            <w:tcW w:w="2126" w:type="dxa"/>
          </w:tcPr>
          <w:p w14:paraId="49E22F2B" w14:textId="77777777" w:rsidR="002645DD" w:rsidRPr="00473642" w:rsidRDefault="009D09D8" w:rsidP="00473642">
            <w:pPr>
              <w:tabs>
                <w:tab w:val="num" w:pos="1"/>
                <w:tab w:val="left" w:pos="426"/>
              </w:tabs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 xml:space="preserve">– </w:t>
            </w:r>
            <w:proofErr w:type="spellStart"/>
            <w:r w:rsidRPr="00473642">
              <w:rPr>
                <w:sz w:val="22"/>
                <w:szCs w:val="22"/>
              </w:rPr>
              <w:t>когнитивно</w:t>
            </w:r>
            <w:proofErr w:type="spellEnd"/>
            <w:r w:rsidRPr="00473642">
              <w:rPr>
                <w:sz w:val="22"/>
                <w:szCs w:val="22"/>
              </w:rPr>
              <w:t>-дискурсивными практиками, способствующими продуктивному восприятию и порождению связных монологических и диалогических текстов</w:t>
            </w:r>
            <w:r w:rsidR="00F130E6">
              <w:rPr>
                <w:sz w:val="22"/>
                <w:szCs w:val="22"/>
              </w:rPr>
              <w:t>;</w:t>
            </w:r>
          </w:p>
          <w:p w14:paraId="053871DF" w14:textId="77777777" w:rsidR="009D09D8" w:rsidRPr="00473642" w:rsidRDefault="009D09D8" w:rsidP="00473642">
            <w:pPr>
              <w:tabs>
                <w:tab w:val="num" w:pos="1"/>
                <w:tab w:val="left" w:pos="426"/>
              </w:tabs>
              <w:rPr>
                <w:i/>
              </w:rPr>
            </w:pPr>
            <w:r w:rsidRPr="00473642">
              <w:rPr>
                <w:color w:val="000000"/>
                <w:sz w:val="22"/>
                <w:szCs w:val="22"/>
                <w:lang w:bidi="ru-RU"/>
              </w:rPr>
              <w:t>–</w:t>
            </w:r>
            <w:r w:rsidRPr="00473642">
              <w:rPr>
                <w:sz w:val="22"/>
                <w:szCs w:val="22"/>
              </w:rPr>
              <w:t xml:space="preserve"> навыками организации, проведения научных исследований и создания научного текста – реферата, аннотации, научной статьи, текста диссертационной работы, в том числе текста устного выступления в формате презентации; навыками работы в научном интернациональном коллективе</w:t>
            </w:r>
          </w:p>
        </w:tc>
      </w:tr>
    </w:tbl>
    <w:p w14:paraId="661AF734" w14:textId="77777777" w:rsidR="002645DD" w:rsidRPr="001F4C32" w:rsidRDefault="002645DD" w:rsidP="002645DD">
      <w:pPr>
        <w:widowControl w:val="0"/>
        <w:tabs>
          <w:tab w:val="left" w:pos="698"/>
        </w:tabs>
        <w:ind w:firstLine="567"/>
        <w:jc w:val="both"/>
        <w:rPr>
          <w:i/>
          <w:color w:val="2F5496"/>
          <w:sz w:val="20"/>
          <w:szCs w:val="20"/>
        </w:rPr>
      </w:pPr>
    </w:p>
    <w:p w14:paraId="338A686C" w14:textId="77777777" w:rsidR="002645DD" w:rsidRDefault="002645DD" w:rsidP="002645DD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</w:p>
    <w:p w14:paraId="5FD4CB9A" w14:textId="77777777" w:rsidR="002645DD" w:rsidRDefault="002645DD" w:rsidP="002645DD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 Объем, структура и содержание дисциплины</w:t>
      </w:r>
    </w:p>
    <w:p w14:paraId="0193C105" w14:textId="77777777" w:rsidR="002645DD" w:rsidRDefault="002645DD" w:rsidP="002645DD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</w:p>
    <w:p w14:paraId="1C6089C7" w14:textId="77777777" w:rsidR="002645DD" w:rsidRDefault="002645DD" w:rsidP="008F174C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9A317A">
        <w:rPr>
          <w:b/>
          <w:bCs/>
          <w:sz w:val="28"/>
          <w:szCs w:val="28"/>
        </w:rPr>
        <w:t>4.1. Трудоемкость дисциплины</w:t>
      </w:r>
    </w:p>
    <w:p w14:paraId="3E924A2C" w14:textId="77777777" w:rsidR="002645DD" w:rsidRPr="009A317A" w:rsidRDefault="002645DD" w:rsidP="002645DD">
      <w:pPr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</w:p>
    <w:tbl>
      <w:tblPr>
        <w:tblW w:w="86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00"/>
        <w:gridCol w:w="3147"/>
      </w:tblGrid>
      <w:tr w:rsidR="00317AC6" w:rsidRPr="009A317A" w14:paraId="1310C3C3" w14:textId="77777777" w:rsidTr="008F174C">
        <w:trPr>
          <w:trHeight w:val="378"/>
        </w:trPr>
        <w:tc>
          <w:tcPr>
            <w:tcW w:w="5500" w:type="dxa"/>
            <w:vMerge w:val="restart"/>
            <w:shd w:val="clear" w:color="auto" w:fill="auto"/>
            <w:vAlign w:val="center"/>
          </w:tcPr>
          <w:p w14:paraId="0D3445C7" w14:textId="77777777" w:rsidR="00317AC6" w:rsidRPr="008F174C" w:rsidRDefault="00317AC6" w:rsidP="008F174C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8F174C">
              <w:rPr>
                <w:color w:val="000000"/>
              </w:rPr>
              <w:t>Вид учебной работы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3AA6261C" w14:textId="430A9943" w:rsidR="00317AC6" w:rsidRPr="008F174C" w:rsidRDefault="00317AC6" w:rsidP="008F174C">
            <w:pPr>
              <w:tabs>
                <w:tab w:val="left" w:pos="426"/>
              </w:tabs>
              <w:jc w:val="center"/>
            </w:pPr>
            <w:r w:rsidRPr="008F174C">
              <w:rPr>
                <w:u w:val="single"/>
              </w:rPr>
              <w:t>очная</w:t>
            </w:r>
            <w:r w:rsidRPr="008F174C">
              <w:t xml:space="preserve"> форма обучения</w:t>
            </w:r>
          </w:p>
        </w:tc>
      </w:tr>
      <w:tr w:rsidR="00317AC6" w:rsidRPr="009A317A" w14:paraId="60C3C96F" w14:textId="77777777" w:rsidTr="008F174C">
        <w:trPr>
          <w:trHeight w:val="244"/>
        </w:trPr>
        <w:tc>
          <w:tcPr>
            <w:tcW w:w="5500" w:type="dxa"/>
            <w:vMerge/>
            <w:shd w:val="clear" w:color="auto" w:fill="auto"/>
          </w:tcPr>
          <w:p w14:paraId="0532BD2D" w14:textId="77777777" w:rsidR="00317AC6" w:rsidRPr="008F174C" w:rsidRDefault="00317AC6" w:rsidP="008F174C">
            <w:pPr>
              <w:tabs>
                <w:tab w:val="left" w:pos="426"/>
              </w:tabs>
              <w:jc w:val="both"/>
              <w:rPr>
                <w:color w:val="000000"/>
              </w:rPr>
            </w:pPr>
          </w:p>
        </w:tc>
        <w:tc>
          <w:tcPr>
            <w:tcW w:w="3147" w:type="dxa"/>
            <w:shd w:val="clear" w:color="auto" w:fill="auto"/>
            <w:vAlign w:val="center"/>
          </w:tcPr>
          <w:p w14:paraId="069016B5" w14:textId="7CAA8401" w:rsidR="00317AC6" w:rsidRPr="008F174C" w:rsidRDefault="00317AC6" w:rsidP="008F174C">
            <w:pPr>
              <w:tabs>
                <w:tab w:val="left" w:pos="426"/>
              </w:tabs>
              <w:jc w:val="center"/>
            </w:pPr>
            <w:r w:rsidRPr="008F174C">
              <w:t>3 семестр</w:t>
            </w:r>
          </w:p>
        </w:tc>
      </w:tr>
      <w:tr w:rsidR="00317AC6" w:rsidRPr="009A317A" w14:paraId="1616D4AB" w14:textId="77777777" w:rsidTr="008F174C">
        <w:trPr>
          <w:trHeight w:val="57"/>
        </w:trPr>
        <w:tc>
          <w:tcPr>
            <w:tcW w:w="5500" w:type="dxa"/>
            <w:shd w:val="clear" w:color="auto" w:fill="auto"/>
          </w:tcPr>
          <w:p w14:paraId="5213A38E" w14:textId="77777777" w:rsidR="00317AC6" w:rsidRPr="008F174C" w:rsidRDefault="00317AC6" w:rsidP="008F174C">
            <w:pPr>
              <w:tabs>
                <w:tab w:val="left" w:pos="426"/>
              </w:tabs>
              <w:jc w:val="both"/>
            </w:pPr>
            <w:r w:rsidRPr="008F174C">
              <w:t>Общая трудоемкость по учебному плану (</w:t>
            </w:r>
            <w:proofErr w:type="spellStart"/>
            <w:r w:rsidRPr="008F174C">
              <w:t>з.е</w:t>
            </w:r>
            <w:proofErr w:type="spellEnd"/>
            <w:r w:rsidRPr="008F174C">
              <w:t>.)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56765E91" w14:textId="77777777" w:rsidR="00317AC6" w:rsidRPr="008F174C" w:rsidRDefault="00317AC6" w:rsidP="008F174C">
            <w:pPr>
              <w:tabs>
                <w:tab w:val="left" w:pos="426"/>
              </w:tabs>
              <w:jc w:val="center"/>
            </w:pPr>
            <w:r w:rsidRPr="008F174C">
              <w:t xml:space="preserve">4 </w:t>
            </w:r>
            <w:proofErr w:type="spellStart"/>
            <w:r w:rsidRPr="008F174C">
              <w:t>з.е</w:t>
            </w:r>
            <w:proofErr w:type="spellEnd"/>
            <w:r w:rsidRPr="008F174C">
              <w:t>.</w:t>
            </w:r>
          </w:p>
        </w:tc>
      </w:tr>
      <w:tr w:rsidR="00317AC6" w:rsidRPr="009A317A" w14:paraId="702B56F1" w14:textId="77777777" w:rsidTr="008F174C">
        <w:trPr>
          <w:trHeight w:val="57"/>
        </w:trPr>
        <w:tc>
          <w:tcPr>
            <w:tcW w:w="5500" w:type="dxa"/>
            <w:shd w:val="clear" w:color="auto" w:fill="auto"/>
          </w:tcPr>
          <w:p w14:paraId="04E95E7F" w14:textId="77777777" w:rsidR="00317AC6" w:rsidRPr="008F174C" w:rsidRDefault="00317AC6" w:rsidP="008F174C">
            <w:pPr>
              <w:tabs>
                <w:tab w:val="left" w:pos="426"/>
              </w:tabs>
              <w:jc w:val="both"/>
            </w:pPr>
            <w:r w:rsidRPr="008F174C">
              <w:t>Количество часов по учебному плану (час.)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7DACE5C" w14:textId="77777777" w:rsidR="00317AC6" w:rsidRPr="008F174C" w:rsidRDefault="00317AC6" w:rsidP="008F174C">
            <w:pPr>
              <w:tabs>
                <w:tab w:val="left" w:pos="426"/>
              </w:tabs>
              <w:jc w:val="center"/>
            </w:pPr>
            <w:r w:rsidRPr="008F174C">
              <w:t>144</w:t>
            </w:r>
          </w:p>
        </w:tc>
      </w:tr>
      <w:tr w:rsidR="00317AC6" w:rsidRPr="009A317A" w14:paraId="2D74750B" w14:textId="77777777" w:rsidTr="008F174C">
        <w:trPr>
          <w:trHeight w:val="57"/>
        </w:trPr>
        <w:tc>
          <w:tcPr>
            <w:tcW w:w="5500" w:type="dxa"/>
            <w:shd w:val="clear" w:color="auto" w:fill="F2F2F2"/>
          </w:tcPr>
          <w:p w14:paraId="49B34C3E" w14:textId="77777777" w:rsidR="00317AC6" w:rsidRPr="008F174C" w:rsidRDefault="00317AC6" w:rsidP="008F174C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8F174C">
              <w:rPr>
                <w:bCs/>
              </w:rPr>
              <w:t>Контактная работа (всего)</w:t>
            </w:r>
          </w:p>
        </w:tc>
        <w:tc>
          <w:tcPr>
            <w:tcW w:w="3147" w:type="dxa"/>
            <w:shd w:val="clear" w:color="auto" w:fill="F2F2F2"/>
            <w:vAlign w:val="center"/>
          </w:tcPr>
          <w:p w14:paraId="7E80C78D" w14:textId="77777777" w:rsidR="00317AC6" w:rsidRPr="008F174C" w:rsidRDefault="00317AC6" w:rsidP="008F174C">
            <w:pPr>
              <w:tabs>
                <w:tab w:val="left" w:pos="426"/>
              </w:tabs>
              <w:jc w:val="center"/>
            </w:pPr>
            <w:r w:rsidRPr="008F174C">
              <w:t>32</w:t>
            </w:r>
          </w:p>
        </w:tc>
      </w:tr>
      <w:tr w:rsidR="00317AC6" w:rsidRPr="009A317A" w14:paraId="400A0677" w14:textId="77777777" w:rsidTr="008F174C">
        <w:trPr>
          <w:trHeight w:val="57"/>
        </w:trPr>
        <w:tc>
          <w:tcPr>
            <w:tcW w:w="5500" w:type="dxa"/>
            <w:shd w:val="clear" w:color="auto" w:fill="auto"/>
          </w:tcPr>
          <w:p w14:paraId="10FA0E88" w14:textId="77777777" w:rsidR="00317AC6" w:rsidRPr="008F174C" w:rsidRDefault="00317AC6" w:rsidP="008F174C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8F174C">
              <w:t>В том числе: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640C1EE4" w14:textId="77777777" w:rsidR="00317AC6" w:rsidRPr="008F174C" w:rsidRDefault="00317AC6" w:rsidP="008F174C">
            <w:pPr>
              <w:tabs>
                <w:tab w:val="left" w:pos="426"/>
              </w:tabs>
              <w:jc w:val="center"/>
            </w:pPr>
          </w:p>
        </w:tc>
      </w:tr>
      <w:tr w:rsidR="00317AC6" w:rsidRPr="009A317A" w14:paraId="0C3DA42B" w14:textId="77777777" w:rsidTr="008F174C">
        <w:trPr>
          <w:trHeight w:val="57"/>
        </w:trPr>
        <w:tc>
          <w:tcPr>
            <w:tcW w:w="5500" w:type="dxa"/>
            <w:shd w:val="clear" w:color="auto" w:fill="auto"/>
          </w:tcPr>
          <w:p w14:paraId="5BA6E3D0" w14:textId="77777777" w:rsidR="00317AC6" w:rsidRPr="008F174C" w:rsidRDefault="00317AC6" w:rsidP="008F174C">
            <w:pPr>
              <w:suppressAutoHyphens/>
              <w:autoSpaceDE w:val="0"/>
              <w:autoSpaceDN w:val="0"/>
              <w:adjustRightInd w:val="0"/>
            </w:pPr>
            <w:r w:rsidRPr="008F174C">
              <w:t xml:space="preserve">Лекции 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C7E8193" w14:textId="1E95C00D" w:rsidR="00317AC6" w:rsidRPr="008F174C" w:rsidRDefault="00EF36D4" w:rsidP="008F174C">
            <w:pPr>
              <w:tabs>
                <w:tab w:val="left" w:pos="426"/>
              </w:tabs>
              <w:jc w:val="center"/>
            </w:pPr>
            <w:r w:rsidRPr="008F174C">
              <w:t>16</w:t>
            </w:r>
          </w:p>
        </w:tc>
      </w:tr>
      <w:tr w:rsidR="00317AC6" w:rsidRPr="009A317A" w14:paraId="095F5C41" w14:textId="77777777" w:rsidTr="008F174C">
        <w:trPr>
          <w:trHeight w:val="57"/>
        </w:trPr>
        <w:tc>
          <w:tcPr>
            <w:tcW w:w="5500" w:type="dxa"/>
            <w:shd w:val="clear" w:color="auto" w:fill="auto"/>
          </w:tcPr>
          <w:p w14:paraId="33CFCF34" w14:textId="77777777" w:rsidR="00317AC6" w:rsidRPr="008F174C" w:rsidRDefault="00317AC6" w:rsidP="008F174C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8F174C">
              <w:t xml:space="preserve">Практические занятия 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464CBF9A" w14:textId="6ECD924A" w:rsidR="00317AC6" w:rsidRPr="008F174C" w:rsidRDefault="00EF36D4" w:rsidP="008F174C">
            <w:pPr>
              <w:tabs>
                <w:tab w:val="left" w:pos="426"/>
              </w:tabs>
              <w:jc w:val="center"/>
            </w:pPr>
            <w:r w:rsidRPr="008F174C">
              <w:t>16</w:t>
            </w:r>
          </w:p>
        </w:tc>
      </w:tr>
      <w:tr w:rsidR="00317AC6" w:rsidRPr="009A317A" w14:paraId="766DC68C" w14:textId="77777777" w:rsidTr="008F174C">
        <w:trPr>
          <w:trHeight w:val="57"/>
        </w:trPr>
        <w:tc>
          <w:tcPr>
            <w:tcW w:w="5500" w:type="dxa"/>
            <w:shd w:val="clear" w:color="auto" w:fill="auto"/>
          </w:tcPr>
          <w:p w14:paraId="2A62CCE8" w14:textId="77777777" w:rsidR="00317AC6" w:rsidRPr="008F174C" w:rsidRDefault="00317AC6" w:rsidP="008F174C">
            <w:pPr>
              <w:suppressAutoHyphens/>
              <w:autoSpaceDE w:val="0"/>
              <w:autoSpaceDN w:val="0"/>
              <w:adjustRightInd w:val="0"/>
            </w:pPr>
            <w:r w:rsidRPr="008F174C">
              <w:t xml:space="preserve">Лабораторные работы 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B5BA8F7" w14:textId="77777777" w:rsidR="00317AC6" w:rsidRPr="008F174C" w:rsidRDefault="00317AC6" w:rsidP="008F174C">
            <w:pPr>
              <w:tabs>
                <w:tab w:val="left" w:pos="426"/>
              </w:tabs>
              <w:jc w:val="center"/>
            </w:pPr>
          </w:p>
        </w:tc>
      </w:tr>
      <w:tr w:rsidR="00317AC6" w:rsidRPr="009A317A" w14:paraId="3B991395" w14:textId="77777777" w:rsidTr="008F174C">
        <w:trPr>
          <w:trHeight w:val="57"/>
        </w:trPr>
        <w:tc>
          <w:tcPr>
            <w:tcW w:w="5500" w:type="dxa"/>
            <w:shd w:val="clear" w:color="auto" w:fill="F2F2F2"/>
          </w:tcPr>
          <w:p w14:paraId="6C66D940" w14:textId="77777777" w:rsidR="00317AC6" w:rsidRPr="008F174C" w:rsidRDefault="00317AC6" w:rsidP="008F174C">
            <w:pPr>
              <w:autoSpaceDE w:val="0"/>
              <w:autoSpaceDN w:val="0"/>
              <w:adjustRightInd w:val="0"/>
            </w:pPr>
            <w:r w:rsidRPr="008F174C">
              <w:rPr>
                <w:bCs/>
              </w:rPr>
              <w:t>Самостоятельная работа (всего)</w:t>
            </w:r>
          </w:p>
        </w:tc>
        <w:tc>
          <w:tcPr>
            <w:tcW w:w="3147" w:type="dxa"/>
            <w:shd w:val="clear" w:color="auto" w:fill="F2F2F2"/>
            <w:vAlign w:val="center"/>
          </w:tcPr>
          <w:p w14:paraId="40A957C6" w14:textId="77777777" w:rsidR="00317AC6" w:rsidRPr="008F174C" w:rsidRDefault="00317AC6" w:rsidP="008F174C">
            <w:pPr>
              <w:tabs>
                <w:tab w:val="left" w:pos="426"/>
              </w:tabs>
              <w:jc w:val="center"/>
            </w:pPr>
            <w:r w:rsidRPr="008F174C">
              <w:t>110</w:t>
            </w:r>
          </w:p>
        </w:tc>
      </w:tr>
      <w:tr w:rsidR="00317AC6" w:rsidRPr="009A317A" w14:paraId="49162175" w14:textId="77777777" w:rsidTr="008F174C">
        <w:trPr>
          <w:trHeight w:val="57"/>
        </w:trPr>
        <w:tc>
          <w:tcPr>
            <w:tcW w:w="5500" w:type="dxa"/>
            <w:shd w:val="clear" w:color="auto" w:fill="FFFFFF"/>
          </w:tcPr>
          <w:p w14:paraId="29D2EBCB" w14:textId="2D5767B3" w:rsidR="00317AC6" w:rsidRPr="008F174C" w:rsidRDefault="00317AC6" w:rsidP="008F174C">
            <w:pPr>
              <w:autoSpaceDE w:val="0"/>
              <w:autoSpaceDN w:val="0"/>
              <w:adjustRightInd w:val="0"/>
            </w:pPr>
            <w:r w:rsidRPr="008F174C">
              <w:t>Форма промежуточной аттестации</w:t>
            </w:r>
            <w:r w:rsidR="00EF36D4" w:rsidRPr="008F174C">
              <w:t xml:space="preserve"> – </w:t>
            </w:r>
            <w:r w:rsidRPr="008F174C">
              <w:t>зачет</w:t>
            </w:r>
          </w:p>
        </w:tc>
        <w:tc>
          <w:tcPr>
            <w:tcW w:w="3147" w:type="dxa"/>
            <w:shd w:val="clear" w:color="auto" w:fill="FFFFFF"/>
            <w:vAlign w:val="center"/>
          </w:tcPr>
          <w:p w14:paraId="1BACA3D7" w14:textId="77777777" w:rsidR="00317AC6" w:rsidRPr="008F174C" w:rsidRDefault="00317AC6" w:rsidP="008F174C">
            <w:pPr>
              <w:tabs>
                <w:tab w:val="left" w:pos="426"/>
              </w:tabs>
              <w:jc w:val="center"/>
            </w:pPr>
            <w:r w:rsidRPr="008F174C">
              <w:t>2</w:t>
            </w:r>
          </w:p>
        </w:tc>
      </w:tr>
    </w:tbl>
    <w:p w14:paraId="710E61BD" w14:textId="77777777" w:rsidR="002645DD" w:rsidRDefault="002645DD" w:rsidP="002645DD">
      <w:pPr>
        <w:rPr>
          <w:b/>
          <w:bCs/>
          <w:sz w:val="28"/>
          <w:szCs w:val="28"/>
        </w:rPr>
      </w:pPr>
    </w:p>
    <w:p w14:paraId="4FC88080" w14:textId="77777777" w:rsidR="002645DD" w:rsidRDefault="002645DD" w:rsidP="002645DD">
      <w:pPr>
        <w:rPr>
          <w:b/>
          <w:bCs/>
          <w:sz w:val="28"/>
          <w:szCs w:val="28"/>
        </w:rPr>
      </w:pPr>
    </w:p>
    <w:p w14:paraId="59F69D9E" w14:textId="77777777" w:rsidR="002645DD" w:rsidRDefault="002645DD" w:rsidP="002645DD">
      <w:pPr>
        <w:rPr>
          <w:b/>
          <w:bCs/>
          <w:sz w:val="28"/>
          <w:szCs w:val="28"/>
        </w:rPr>
        <w:sectPr w:rsidR="002645DD" w:rsidSect="008F174C">
          <w:footerReference w:type="even" r:id="rId8"/>
          <w:footerReference w:type="default" r:id="rId9"/>
          <w:footerReference w:type="first" r:id="rId10"/>
          <w:type w:val="continuous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14:paraId="65099E8C" w14:textId="59E8C18F" w:rsidR="002645DD" w:rsidRPr="00B52A3D" w:rsidRDefault="002645DD" w:rsidP="008F174C">
      <w:pPr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4.2.</w:t>
      </w:r>
      <w:r w:rsidRPr="0093040A">
        <w:rPr>
          <w:b/>
          <w:bCs/>
          <w:sz w:val="28"/>
          <w:szCs w:val="28"/>
        </w:rPr>
        <w:t xml:space="preserve"> Структура и содержание дисциплины</w:t>
      </w:r>
      <w:r w:rsidRPr="00877612">
        <w:rPr>
          <w:b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134"/>
        <w:gridCol w:w="992"/>
        <w:gridCol w:w="1417"/>
        <w:gridCol w:w="1418"/>
        <w:gridCol w:w="1559"/>
        <w:gridCol w:w="1418"/>
        <w:gridCol w:w="1417"/>
      </w:tblGrid>
      <w:tr w:rsidR="00525E8F" w:rsidRPr="009A317A" w14:paraId="79B75532" w14:textId="77777777" w:rsidTr="008F174C">
        <w:trPr>
          <w:trHeight w:val="339"/>
        </w:trPr>
        <w:tc>
          <w:tcPr>
            <w:tcW w:w="5529" w:type="dxa"/>
            <w:vMerge w:val="restart"/>
            <w:tcBorders>
              <w:right w:val="single" w:sz="4" w:space="0" w:color="auto"/>
            </w:tcBorders>
          </w:tcPr>
          <w:p w14:paraId="3D144D22" w14:textId="77777777" w:rsidR="00525E8F" w:rsidRPr="009A317A" w:rsidRDefault="00525E8F" w:rsidP="0018498F">
            <w:pPr>
              <w:tabs>
                <w:tab w:val="num" w:pos="601"/>
              </w:tabs>
              <w:ind w:firstLine="318"/>
              <w:jc w:val="center"/>
            </w:pPr>
            <w:bookmarkStart w:id="2" w:name="_Hlk82323722"/>
          </w:p>
          <w:p w14:paraId="4EDFD6E2" w14:textId="77777777" w:rsidR="00525E8F" w:rsidRPr="009A317A" w:rsidRDefault="00525E8F" w:rsidP="0018498F">
            <w:pPr>
              <w:tabs>
                <w:tab w:val="num" w:pos="601"/>
              </w:tabs>
              <w:ind w:firstLine="318"/>
              <w:jc w:val="center"/>
            </w:pPr>
          </w:p>
          <w:p w14:paraId="7C438B84" w14:textId="77777777" w:rsidR="00525E8F" w:rsidRPr="009A317A" w:rsidRDefault="00525E8F" w:rsidP="0018498F">
            <w:pPr>
              <w:tabs>
                <w:tab w:val="num" w:pos="601"/>
              </w:tabs>
              <w:ind w:firstLine="318"/>
              <w:jc w:val="center"/>
            </w:pPr>
          </w:p>
          <w:p w14:paraId="464C4AFA" w14:textId="77777777" w:rsidR="00525E8F" w:rsidRPr="009A317A" w:rsidRDefault="00525E8F" w:rsidP="0018498F">
            <w:pPr>
              <w:tabs>
                <w:tab w:val="num" w:pos="601"/>
              </w:tabs>
              <w:ind w:firstLine="318"/>
              <w:jc w:val="center"/>
            </w:pPr>
          </w:p>
          <w:p w14:paraId="77E534C1" w14:textId="77777777" w:rsidR="00525E8F" w:rsidRPr="009A317A" w:rsidRDefault="00525E8F" w:rsidP="0018498F">
            <w:pPr>
              <w:tabs>
                <w:tab w:val="num" w:pos="601"/>
              </w:tabs>
              <w:ind w:firstLine="318"/>
              <w:jc w:val="center"/>
            </w:pPr>
            <w:r w:rsidRPr="009A317A">
              <w:rPr>
                <w:sz w:val="22"/>
                <w:szCs w:val="22"/>
              </w:rPr>
              <w:t>Наименование и краткое содержание разделов дисциплины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25CB72" w14:textId="77777777" w:rsidR="00525E8F" w:rsidRPr="009A317A" w:rsidRDefault="00525E8F" w:rsidP="0018498F">
            <w:pPr>
              <w:tabs>
                <w:tab w:val="num" w:pos="467"/>
              </w:tabs>
              <w:jc w:val="center"/>
              <w:rPr>
                <w:sz w:val="20"/>
                <w:szCs w:val="20"/>
              </w:rPr>
            </w:pPr>
            <w:r w:rsidRPr="009A317A">
              <w:rPr>
                <w:sz w:val="20"/>
                <w:szCs w:val="20"/>
              </w:rPr>
              <w:t>Количество часов по учебному плану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7FAADA7" w14:textId="77777777" w:rsidR="00525E8F" w:rsidRPr="009A317A" w:rsidRDefault="00525E8F" w:rsidP="0018498F">
            <w:pPr>
              <w:ind w:left="117"/>
              <w:jc w:val="center"/>
            </w:pPr>
            <w:r w:rsidRPr="009A317A">
              <w:rPr>
                <w:sz w:val="22"/>
                <w:szCs w:val="22"/>
              </w:rPr>
              <w:t>Контактная работа (часы), из них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E4C652" w14:textId="77777777" w:rsidR="00525E8F" w:rsidRPr="009A317A" w:rsidRDefault="00525E8F" w:rsidP="0018498F">
            <w:pPr>
              <w:ind w:left="-108"/>
              <w:jc w:val="center"/>
              <w:rPr>
                <w:sz w:val="20"/>
                <w:szCs w:val="20"/>
              </w:rPr>
            </w:pPr>
          </w:p>
          <w:p w14:paraId="51990BC8" w14:textId="77777777" w:rsidR="00525E8F" w:rsidRPr="009A317A" w:rsidRDefault="00525E8F" w:rsidP="0018498F">
            <w:pPr>
              <w:ind w:left="-108"/>
              <w:jc w:val="center"/>
              <w:rPr>
                <w:sz w:val="18"/>
                <w:szCs w:val="18"/>
              </w:rPr>
            </w:pPr>
            <w:r w:rsidRPr="009A317A">
              <w:rPr>
                <w:sz w:val="18"/>
                <w:szCs w:val="18"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5E93F" w14:textId="77777777" w:rsidR="00525E8F" w:rsidRPr="009A317A" w:rsidRDefault="00525E8F" w:rsidP="0018498F">
            <w:pPr>
              <w:spacing w:line="180" w:lineRule="exact"/>
              <w:ind w:left="-108"/>
              <w:jc w:val="center"/>
              <w:rPr>
                <w:sz w:val="18"/>
                <w:szCs w:val="18"/>
              </w:rPr>
            </w:pPr>
            <w:r w:rsidRPr="009A317A">
              <w:rPr>
                <w:sz w:val="18"/>
                <w:szCs w:val="18"/>
              </w:rPr>
              <w:t>Форма промежуточной аттестации</w:t>
            </w:r>
          </w:p>
          <w:p w14:paraId="1BB1FDD1" w14:textId="77777777" w:rsidR="00525E8F" w:rsidRPr="009A317A" w:rsidRDefault="00525E8F" w:rsidP="0018498F">
            <w:pPr>
              <w:spacing w:line="180" w:lineRule="exact"/>
              <w:ind w:left="-108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14:paraId="1662EC02" w14:textId="77777777" w:rsidR="00525E8F" w:rsidRPr="009A317A" w:rsidRDefault="00525E8F" w:rsidP="0018498F">
            <w:pPr>
              <w:ind w:left="-108"/>
              <w:jc w:val="center"/>
              <w:rPr>
                <w:sz w:val="18"/>
                <w:szCs w:val="18"/>
              </w:rPr>
            </w:pPr>
            <w:r w:rsidRPr="009A317A">
              <w:rPr>
                <w:sz w:val="18"/>
                <w:szCs w:val="18"/>
              </w:rPr>
              <w:t>Формы текущего контроля успеваемости</w:t>
            </w:r>
          </w:p>
        </w:tc>
      </w:tr>
      <w:tr w:rsidR="00525E8F" w:rsidRPr="009A317A" w14:paraId="54884532" w14:textId="77777777" w:rsidTr="008F174C">
        <w:trPr>
          <w:trHeight w:val="540"/>
        </w:trPr>
        <w:tc>
          <w:tcPr>
            <w:tcW w:w="5529" w:type="dxa"/>
            <w:vMerge/>
            <w:tcBorders>
              <w:right w:val="single" w:sz="4" w:space="0" w:color="auto"/>
            </w:tcBorders>
          </w:tcPr>
          <w:p w14:paraId="094C55DB" w14:textId="77777777" w:rsidR="00525E8F" w:rsidRPr="009A317A" w:rsidRDefault="00525E8F" w:rsidP="0018498F">
            <w:pPr>
              <w:tabs>
                <w:tab w:val="num" w:pos="822"/>
              </w:tabs>
              <w:ind w:left="822" w:hanging="255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65B3E" w14:textId="77777777" w:rsidR="00525E8F" w:rsidRPr="009A317A" w:rsidRDefault="00525E8F" w:rsidP="0018498F">
            <w:pPr>
              <w:tabs>
                <w:tab w:val="num" w:pos="822"/>
              </w:tabs>
              <w:ind w:left="822" w:hanging="255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14:paraId="4D674B90" w14:textId="77777777" w:rsidR="00525E8F" w:rsidRPr="009A317A" w:rsidRDefault="00525E8F" w:rsidP="0018498F">
            <w:pPr>
              <w:ind w:left="117"/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Лекции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0ECABEB0" w14:textId="77777777" w:rsidR="00525E8F" w:rsidRPr="009A317A" w:rsidRDefault="00525E8F" w:rsidP="0018498F">
            <w:pPr>
              <w:ind w:left="117"/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Практические занятия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13022495" w14:textId="77777777" w:rsidR="00525E8F" w:rsidRPr="009A317A" w:rsidRDefault="00525E8F" w:rsidP="0018498F">
            <w:pPr>
              <w:ind w:left="117"/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Лабораторные работы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215E9" w14:textId="77777777" w:rsidR="00525E8F" w:rsidRPr="009A317A" w:rsidRDefault="00525E8F" w:rsidP="0018498F">
            <w:pPr>
              <w:ind w:left="11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4F64D0" w14:textId="77777777" w:rsidR="00525E8F" w:rsidRPr="009A317A" w:rsidRDefault="00525E8F" w:rsidP="0018498F">
            <w:pPr>
              <w:ind w:left="11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14:paraId="2EDB38E2" w14:textId="77777777" w:rsidR="00525E8F" w:rsidRPr="009A317A" w:rsidRDefault="00525E8F" w:rsidP="0018498F">
            <w:pPr>
              <w:ind w:left="117"/>
              <w:jc w:val="center"/>
              <w:rPr>
                <w:b/>
                <w:sz w:val="20"/>
                <w:szCs w:val="20"/>
              </w:rPr>
            </w:pPr>
          </w:p>
        </w:tc>
      </w:tr>
      <w:tr w:rsidR="00525E8F" w:rsidRPr="009A317A" w14:paraId="2B37318A" w14:textId="77777777" w:rsidTr="008F174C">
        <w:trPr>
          <w:cantSplit/>
          <w:trHeight w:val="1290"/>
        </w:trPr>
        <w:tc>
          <w:tcPr>
            <w:tcW w:w="552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AD37A9D" w14:textId="77777777" w:rsidR="00525E8F" w:rsidRPr="009A317A" w:rsidRDefault="00525E8F" w:rsidP="0018498F">
            <w:pPr>
              <w:tabs>
                <w:tab w:val="num" w:pos="822"/>
              </w:tabs>
              <w:ind w:left="255" w:hanging="255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6E139EA4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  <w:p w14:paraId="01B9EFF8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14:paraId="5537B045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  <w:p w14:paraId="5472233B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textDirection w:val="btLr"/>
            <w:vAlign w:val="center"/>
          </w:tcPr>
          <w:p w14:paraId="39BE68F3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  <w:p w14:paraId="58CCF5F0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textDirection w:val="btLr"/>
            <w:vAlign w:val="center"/>
          </w:tcPr>
          <w:p w14:paraId="4A03D2DA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  <w:p w14:paraId="0FBCC6CC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/>
            <w:textDirection w:val="btLr"/>
            <w:vAlign w:val="center"/>
          </w:tcPr>
          <w:p w14:paraId="58232C2B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  <w:p w14:paraId="58623FF7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/>
            <w:textDirection w:val="btLr"/>
            <w:vAlign w:val="center"/>
          </w:tcPr>
          <w:p w14:paraId="4C3CD879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  <w:p w14:paraId="55496974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/>
            <w:textDirection w:val="btLr"/>
            <w:vAlign w:val="center"/>
          </w:tcPr>
          <w:p w14:paraId="7C5F7CA0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  <w:r w:rsidRPr="009A317A">
              <w:rPr>
                <w:sz w:val="16"/>
                <w:szCs w:val="16"/>
              </w:rPr>
              <w:t>Очная форма</w:t>
            </w:r>
          </w:p>
          <w:p w14:paraId="763CFF22" w14:textId="77777777" w:rsidR="00525E8F" w:rsidRPr="009A317A" w:rsidRDefault="00525E8F" w:rsidP="0018498F">
            <w:pPr>
              <w:tabs>
                <w:tab w:val="num" w:pos="822"/>
              </w:tabs>
              <w:ind w:left="312" w:right="57" w:hanging="255"/>
              <w:jc w:val="center"/>
              <w:rPr>
                <w:sz w:val="16"/>
                <w:szCs w:val="16"/>
              </w:rPr>
            </w:pPr>
          </w:p>
        </w:tc>
      </w:tr>
      <w:tr w:rsidR="00525E8F" w:rsidRPr="009A317A" w14:paraId="7F2ED73E" w14:textId="77777777" w:rsidTr="008F174C">
        <w:trPr>
          <w:trHeight w:val="202"/>
        </w:trPr>
        <w:tc>
          <w:tcPr>
            <w:tcW w:w="5529" w:type="dxa"/>
            <w:tcBorders>
              <w:right w:val="single" w:sz="4" w:space="0" w:color="auto"/>
            </w:tcBorders>
            <w:shd w:val="clear" w:color="auto" w:fill="auto"/>
          </w:tcPr>
          <w:p w14:paraId="7F743BF1" w14:textId="77777777" w:rsidR="00525E8F" w:rsidRPr="008F174C" w:rsidRDefault="00525E8F" w:rsidP="008F174C">
            <w:pPr>
              <w:tabs>
                <w:tab w:val="num" w:pos="822"/>
              </w:tabs>
              <w:jc w:val="both"/>
              <w:rPr>
                <w:b/>
                <w:bCs/>
              </w:rPr>
            </w:pPr>
            <w:r w:rsidRPr="008F174C">
              <w:rPr>
                <w:b/>
                <w:sz w:val="22"/>
                <w:szCs w:val="22"/>
              </w:rPr>
              <w:t xml:space="preserve">1. Когнитивная лингвистика и ее место в современной научной парадигме: общие вопросы </w:t>
            </w:r>
            <w:proofErr w:type="spellStart"/>
            <w:r w:rsidRPr="008F174C">
              <w:rPr>
                <w:b/>
                <w:sz w:val="22"/>
                <w:szCs w:val="22"/>
              </w:rPr>
              <w:t>лингвокогнитологии</w:t>
            </w:r>
            <w:proofErr w:type="spellEnd"/>
            <w:r w:rsidRPr="008F174C">
              <w:rPr>
                <w:b/>
                <w:sz w:val="22"/>
                <w:szCs w:val="22"/>
              </w:rPr>
              <w:t>.</w:t>
            </w:r>
            <w:r w:rsidRPr="008F174C">
              <w:rPr>
                <w:b/>
                <w:bCs/>
                <w:sz w:val="22"/>
                <w:szCs w:val="22"/>
              </w:rPr>
              <w:t xml:space="preserve"> </w:t>
            </w:r>
          </w:p>
          <w:p w14:paraId="2DCFF1E6" w14:textId="7A1A6FB9" w:rsidR="00525E8F" w:rsidRPr="008F174C" w:rsidRDefault="00525E8F" w:rsidP="001F77FD">
            <w:pPr>
              <w:tabs>
                <w:tab w:val="num" w:pos="822"/>
              </w:tabs>
              <w:jc w:val="both"/>
              <w:rPr>
                <w:b/>
                <w:bCs/>
              </w:rPr>
            </w:pPr>
            <w:r w:rsidRPr="008F174C">
              <w:rPr>
                <w:bCs/>
                <w:sz w:val="22"/>
                <w:szCs w:val="22"/>
              </w:rPr>
              <w:t>Когнитивная лингвистика в системе лингвистических и нелингвистических дисциплин. Методы и приемы когнитивной лингвистики.</w:t>
            </w:r>
            <w:r w:rsidRPr="008F174C">
              <w:rPr>
                <w:sz w:val="22"/>
                <w:szCs w:val="22"/>
              </w:rPr>
              <w:t xml:space="preserve"> Связь языкового знания с психической организацией человека. Антропоцентрический принцип и </w:t>
            </w:r>
            <w:proofErr w:type="spellStart"/>
            <w:r w:rsidRPr="008F174C">
              <w:rPr>
                <w:sz w:val="22"/>
                <w:szCs w:val="22"/>
              </w:rPr>
              <w:t>субъективизация</w:t>
            </w:r>
            <w:proofErr w:type="spellEnd"/>
            <w:r w:rsidRPr="008F174C">
              <w:rPr>
                <w:sz w:val="22"/>
                <w:szCs w:val="22"/>
              </w:rPr>
              <w:t xml:space="preserve"> объекта лингвистического исследования. Основные понятия когнитивной лингвистики. Терм</w:t>
            </w:r>
            <w:r w:rsidR="008F174C" w:rsidRPr="008F174C">
              <w:rPr>
                <w:sz w:val="22"/>
                <w:szCs w:val="22"/>
              </w:rPr>
              <w:t>инологический аппарат. Основные</w:t>
            </w:r>
            <w:r w:rsidRPr="008F174C">
              <w:rPr>
                <w:sz w:val="22"/>
                <w:szCs w:val="22"/>
              </w:rPr>
              <w:t xml:space="preserve"> постулаты </w:t>
            </w:r>
            <w:proofErr w:type="spellStart"/>
            <w:r w:rsidRPr="008F174C">
              <w:rPr>
                <w:sz w:val="22"/>
                <w:szCs w:val="22"/>
              </w:rPr>
              <w:t>когнитолингвистики</w:t>
            </w:r>
            <w:proofErr w:type="spellEnd"/>
            <w:r w:rsidRPr="008F174C">
              <w:rPr>
                <w:sz w:val="22"/>
                <w:szCs w:val="22"/>
              </w:rPr>
              <w:t xml:space="preserve"> и их критическое осмысление в зарубежной и отечественной лингвистической литературе (дискуссионные вопросы). Научные школы когнитивной лингвистики.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FC8BE" w14:textId="418BCF44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44DFBD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  <w:rPr>
                <w:b/>
              </w:rPr>
            </w:pPr>
            <w:r w:rsidRPr="008F174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4830C6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F83F0FA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23C06084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30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6437C8D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DDC5FEA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К</w:t>
            </w:r>
          </w:p>
          <w:p w14:paraId="6A586E5E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ДП</w:t>
            </w:r>
          </w:p>
          <w:p w14:paraId="5D8F0E99" w14:textId="47699C2A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УД</w:t>
            </w:r>
          </w:p>
          <w:p w14:paraId="542FE67D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Т</w:t>
            </w:r>
          </w:p>
          <w:p w14:paraId="4CAA1A42" w14:textId="1DAA1FE6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К</w:t>
            </w:r>
            <w:r w:rsidR="00855AE6" w:rsidRPr="008F174C">
              <w:rPr>
                <w:sz w:val="22"/>
                <w:szCs w:val="22"/>
              </w:rPr>
              <w:t>Р</w:t>
            </w:r>
          </w:p>
        </w:tc>
      </w:tr>
      <w:tr w:rsidR="00525E8F" w:rsidRPr="009A317A" w14:paraId="415C99C2" w14:textId="77777777" w:rsidTr="008F174C">
        <w:tc>
          <w:tcPr>
            <w:tcW w:w="5529" w:type="dxa"/>
            <w:tcBorders>
              <w:right w:val="single" w:sz="4" w:space="0" w:color="auto"/>
            </w:tcBorders>
            <w:shd w:val="clear" w:color="auto" w:fill="auto"/>
          </w:tcPr>
          <w:p w14:paraId="43045385" w14:textId="1C4881A8" w:rsidR="00525E8F" w:rsidRPr="008F174C" w:rsidRDefault="00525E8F" w:rsidP="008F174C">
            <w:pPr>
              <w:tabs>
                <w:tab w:val="num" w:pos="822"/>
              </w:tabs>
              <w:jc w:val="both"/>
              <w:rPr>
                <w:b/>
              </w:rPr>
            </w:pPr>
            <w:r w:rsidRPr="008F174C">
              <w:rPr>
                <w:b/>
                <w:bCs/>
                <w:sz w:val="22"/>
                <w:szCs w:val="22"/>
              </w:rPr>
              <w:t>2. </w:t>
            </w:r>
            <w:r w:rsidR="008F174C" w:rsidRPr="008F174C">
              <w:rPr>
                <w:b/>
                <w:sz w:val="22"/>
                <w:szCs w:val="22"/>
              </w:rPr>
              <w:t>Принципы и приемы</w:t>
            </w:r>
            <w:r w:rsidRPr="008F174C">
              <w:rPr>
                <w:b/>
                <w:sz w:val="22"/>
                <w:szCs w:val="22"/>
              </w:rPr>
              <w:t xml:space="preserve"> концептуализации и категоризации знаний о мире. </w:t>
            </w:r>
          </w:p>
          <w:p w14:paraId="1804E1AC" w14:textId="41ED610B" w:rsidR="00525E8F" w:rsidRPr="008F174C" w:rsidRDefault="00525E8F" w:rsidP="0018498F">
            <w:pPr>
              <w:autoSpaceDE w:val="0"/>
              <w:autoSpaceDN w:val="0"/>
              <w:adjustRightInd w:val="0"/>
            </w:pPr>
            <w:r w:rsidRPr="008F174C">
              <w:rPr>
                <w:sz w:val="22"/>
                <w:szCs w:val="22"/>
              </w:rPr>
              <w:t>К</w:t>
            </w:r>
            <w:r w:rsidR="008F174C" w:rsidRPr="008F174C">
              <w:rPr>
                <w:sz w:val="22"/>
                <w:szCs w:val="22"/>
              </w:rPr>
              <w:t>онцептуализация и категоризация</w:t>
            </w:r>
            <w:r w:rsidRPr="008F174C">
              <w:rPr>
                <w:sz w:val="22"/>
                <w:szCs w:val="22"/>
              </w:rPr>
              <w:t xml:space="preserve"> как варианты формирования системы знаний о мире. Категории языка и мышления: мыслительные категории и их формализация в структуре языка. Развитие языка и речевое мышление: онтогенез и филогенез. </w:t>
            </w:r>
            <w:proofErr w:type="spellStart"/>
            <w:r w:rsidRPr="008F174C">
              <w:rPr>
                <w:sz w:val="22"/>
                <w:szCs w:val="22"/>
              </w:rPr>
              <w:t>Пралогическое</w:t>
            </w:r>
            <w:proofErr w:type="spellEnd"/>
            <w:r w:rsidRPr="008F174C">
              <w:rPr>
                <w:sz w:val="22"/>
                <w:szCs w:val="22"/>
              </w:rPr>
              <w:t xml:space="preserve">, или </w:t>
            </w:r>
            <w:proofErr w:type="spellStart"/>
            <w:r w:rsidRPr="008F174C">
              <w:rPr>
                <w:sz w:val="22"/>
                <w:szCs w:val="22"/>
              </w:rPr>
              <w:t>дологическое</w:t>
            </w:r>
            <w:proofErr w:type="spellEnd"/>
            <w:r w:rsidRPr="008F174C">
              <w:rPr>
                <w:sz w:val="22"/>
                <w:szCs w:val="22"/>
              </w:rPr>
              <w:t xml:space="preserve">, мышление (генезис мышления). Архаическое многозначное слово: понятие </w:t>
            </w:r>
            <w:proofErr w:type="spellStart"/>
            <w:r w:rsidRPr="008F174C">
              <w:rPr>
                <w:sz w:val="22"/>
                <w:szCs w:val="22"/>
              </w:rPr>
              <w:t>синкрета</w:t>
            </w:r>
            <w:proofErr w:type="spellEnd"/>
            <w:r w:rsidRPr="008F174C">
              <w:rPr>
                <w:sz w:val="22"/>
                <w:szCs w:val="22"/>
              </w:rPr>
              <w:t xml:space="preserve">. Формирование у ребенка представлений о предмете (субъекте), объекте, предикате, о качественных характеристиках предмета как отражение этапов филогенеза. </w:t>
            </w:r>
          </w:p>
          <w:p w14:paraId="0E523A7C" w14:textId="77777777" w:rsidR="00525E8F" w:rsidRPr="008F174C" w:rsidRDefault="00525E8F" w:rsidP="0018498F">
            <w:pPr>
              <w:autoSpaceDE w:val="0"/>
              <w:autoSpaceDN w:val="0"/>
              <w:adjustRightInd w:val="0"/>
              <w:rPr>
                <w:rFonts w:eastAsia="Calibri"/>
                <w:color w:val="231F20"/>
              </w:rPr>
            </w:pPr>
            <w:r w:rsidRPr="008F174C">
              <w:rPr>
                <w:sz w:val="22"/>
                <w:szCs w:val="22"/>
              </w:rPr>
              <w:lastRenderedPageBreak/>
              <w:t xml:space="preserve">Понятие концепта и </w:t>
            </w:r>
            <w:proofErr w:type="spellStart"/>
            <w:r w:rsidRPr="008F174C">
              <w:rPr>
                <w:sz w:val="22"/>
                <w:szCs w:val="22"/>
              </w:rPr>
              <w:t>концептосферы</w:t>
            </w:r>
            <w:proofErr w:type="spellEnd"/>
            <w:r w:rsidRPr="008F174C">
              <w:rPr>
                <w:sz w:val="22"/>
                <w:szCs w:val="22"/>
              </w:rPr>
              <w:t xml:space="preserve">. Концепт как основа языковой картины мира. Дефиниции понятия </w:t>
            </w:r>
            <w:r w:rsidRPr="008F174C">
              <w:rPr>
                <w:i/>
                <w:sz w:val="22"/>
                <w:szCs w:val="22"/>
              </w:rPr>
              <w:t>концепт</w:t>
            </w:r>
            <w:r w:rsidRPr="008F174C">
              <w:rPr>
                <w:sz w:val="22"/>
                <w:szCs w:val="22"/>
              </w:rPr>
              <w:t xml:space="preserve"> (А. </w:t>
            </w:r>
            <w:proofErr w:type="spellStart"/>
            <w:r w:rsidRPr="008F174C">
              <w:rPr>
                <w:sz w:val="22"/>
                <w:szCs w:val="22"/>
              </w:rPr>
              <w:t>Вежбицкая</w:t>
            </w:r>
            <w:proofErr w:type="spellEnd"/>
            <w:r w:rsidRPr="008F174C">
              <w:rPr>
                <w:sz w:val="22"/>
                <w:szCs w:val="22"/>
              </w:rPr>
              <w:t>, Е.С. </w:t>
            </w:r>
            <w:proofErr w:type="spellStart"/>
            <w:r w:rsidRPr="008F174C">
              <w:rPr>
                <w:sz w:val="22"/>
                <w:szCs w:val="22"/>
              </w:rPr>
              <w:t>Кубрякова</w:t>
            </w:r>
            <w:proofErr w:type="spellEnd"/>
            <w:r w:rsidRPr="008F174C">
              <w:rPr>
                <w:sz w:val="22"/>
                <w:szCs w:val="22"/>
              </w:rPr>
              <w:t xml:space="preserve">, В.И. Карасик, В.А. Маслова, З.Д. Попова и </w:t>
            </w:r>
            <w:proofErr w:type="spellStart"/>
            <w:r w:rsidRPr="008F174C">
              <w:rPr>
                <w:sz w:val="22"/>
                <w:szCs w:val="22"/>
              </w:rPr>
              <w:t>И.А.Стернин</w:t>
            </w:r>
            <w:proofErr w:type="spellEnd"/>
            <w:r w:rsidRPr="008F174C">
              <w:rPr>
                <w:sz w:val="22"/>
                <w:szCs w:val="22"/>
              </w:rPr>
              <w:t>, Ю.С. Степанов и др.). Концепт и слово. Концепт и понятие. Типология концептов и принципы их классификации.</w:t>
            </w:r>
            <w:r w:rsidRPr="008F174C">
              <w:rPr>
                <w:rFonts w:eastAsia="Calibri"/>
                <w:color w:val="231F20"/>
                <w:sz w:val="22"/>
                <w:szCs w:val="22"/>
              </w:rPr>
              <w:t xml:space="preserve"> Методики изучения концепта. </w:t>
            </w:r>
          </w:p>
          <w:p w14:paraId="039A66F7" w14:textId="77777777" w:rsidR="00525E8F" w:rsidRPr="008F174C" w:rsidRDefault="00525E8F" w:rsidP="0018498F">
            <w:pPr>
              <w:autoSpaceDE w:val="0"/>
              <w:autoSpaceDN w:val="0"/>
              <w:adjustRightInd w:val="0"/>
              <w:rPr>
                <w:rFonts w:eastAsia="Calibri"/>
                <w:color w:val="231F20"/>
              </w:rPr>
            </w:pPr>
            <w:r w:rsidRPr="008F174C">
              <w:rPr>
                <w:rFonts w:eastAsia="Calibri"/>
                <w:color w:val="231F20"/>
                <w:sz w:val="22"/>
                <w:szCs w:val="22"/>
              </w:rPr>
              <w:t xml:space="preserve">Когнитивная грамматика. Скрытые грамматические категории. Синтаксические модели как инструмент познания. </w:t>
            </w:r>
          </w:p>
          <w:p w14:paraId="487D37EF" w14:textId="1FD04ED9" w:rsidR="00525E8F" w:rsidRPr="008F174C" w:rsidRDefault="00525E8F" w:rsidP="001F77FD">
            <w:pPr>
              <w:tabs>
                <w:tab w:val="num" w:pos="822"/>
              </w:tabs>
              <w:rPr>
                <w:b/>
                <w:bCs/>
              </w:rPr>
            </w:pPr>
            <w:r w:rsidRPr="008F174C">
              <w:rPr>
                <w:rFonts w:eastAsia="Calibri"/>
                <w:color w:val="231F20"/>
                <w:sz w:val="22"/>
                <w:szCs w:val="22"/>
              </w:rPr>
              <w:t>Понятия текста и дискурса. Текст как смыслопорождающее устройство.</w:t>
            </w:r>
            <w:r w:rsidR="008F174C">
              <w:rPr>
                <w:sz w:val="22"/>
                <w:szCs w:val="22"/>
              </w:rPr>
              <w:t xml:space="preserve"> </w:t>
            </w:r>
            <w:r w:rsidRPr="008F174C">
              <w:rPr>
                <w:sz w:val="22"/>
                <w:szCs w:val="22"/>
              </w:rPr>
              <w:t>Приемы анализа дискурса.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7B1E1" w14:textId="607751A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lastRenderedPageBreak/>
              <w:t>56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BCFC75A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D1F8D88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E8558FA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2CB315A2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40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6D51C523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504AF05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К</w:t>
            </w:r>
          </w:p>
          <w:p w14:paraId="4FBB54D1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ДП</w:t>
            </w:r>
          </w:p>
          <w:p w14:paraId="60B1B575" w14:textId="3998CEDA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УД</w:t>
            </w:r>
          </w:p>
          <w:p w14:paraId="1C8B3A0C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Р</w:t>
            </w:r>
          </w:p>
          <w:p w14:paraId="243EB175" w14:textId="3D907625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К</w:t>
            </w:r>
            <w:r w:rsidR="00855AE6" w:rsidRPr="008F174C">
              <w:rPr>
                <w:sz w:val="22"/>
                <w:szCs w:val="22"/>
              </w:rPr>
              <w:t>Р</w:t>
            </w:r>
          </w:p>
        </w:tc>
      </w:tr>
      <w:tr w:rsidR="00525E8F" w:rsidRPr="009A317A" w14:paraId="215820B5" w14:textId="77777777" w:rsidTr="008F174C">
        <w:tc>
          <w:tcPr>
            <w:tcW w:w="5529" w:type="dxa"/>
            <w:tcBorders>
              <w:right w:val="single" w:sz="4" w:space="0" w:color="auto"/>
            </w:tcBorders>
            <w:shd w:val="clear" w:color="auto" w:fill="auto"/>
          </w:tcPr>
          <w:p w14:paraId="18837A5A" w14:textId="2715FD14" w:rsidR="00525E8F" w:rsidRPr="008F174C" w:rsidRDefault="00525E8F" w:rsidP="0018498F">
            <w:pPr>
              <w:tabs>
                <w:tab w:val="num" w:pos="822"/>
              </w:tabs>
              <w:ind w:left="255" w:hanging="255"/>
              <w:jc w:val="both"/>
              <w:rPr>
                <w:b/>
                <w:bCs/>
              </w:rPr>
            </w:pPr>
            <w:r w:rsidRPr="008F174C">
              <w:rPr>
                <w:b/>
                <w:bCs/>
                <w:sz w:val="22"/>
                <w:szCs w:val="22"/>
              </w:rPr>
              <w:lastRenderedPageBreak/>
              <w:t>3.</w:t>
            </w:r>
            <w:r w:rsidRPr="008F174C">
              <w:rPr>
                <w:b/>
                <w:sz w:val="22"/>
                <w:szCs w:val="22"/>
              </w:rPr>
              <w:t xml:space="preserve"> Знание о мире и</w:t>
            </w:r>
            <w:r w:rsidR="008F174C">
              <w:rPr>
                <w:b/>
                <w:sz w:val="22"/>
                <w:szCs w:val="22"/>
              </w:rPr>
              <w:t xml:space="preserve"> </w:t>
            </w:r>
            <w:r w:rsidRPr="008F174C">
              <w:rPr>
                <w:b/>
                <w:sz w:val="22"/>
                <w:szCs w:val="22"/>
              </w:rPr>
              <w:t>языковой менталитет.</w:t>
            </w:r>
          </w:p>
          <w:p w14:paraId="2C686AA4" w14:textId="1D5EFCC4" w:rsidR="00525E8F" w:rsidRPr="008F174C" w:rsidRDefault="00525E8F" w:rsidP="001F77FD">
            <w:pPr>
              <w:tabs>
                <w:tab w:val="num" w:pos="822"/>
              </w:tabs>
              <w:jc w:val="both"/>
              <w:rPr>
                <w:bCs/>
              </w:rPr>
            </w:pPr>
            <w:r w:rsidRPr="008F174C">
              <w:rPr>
                <w:sz w:val="22"/>
                <w:szCs w:val="22"/>
              </w:rPr>
              <w:t xml:space="preserve">Менталитет и </w:t>
            </w:r>
            <w:proofErr w:type="spellStart"/>
            <w:r w:rsidRPr="008F174C">
              <w:rPr>
                <w:sz w:val="22"/>
                <w:szCs w:val="22"/>
              </w:rPr>
              <w:t>концептосфера</w:t>
            </w:r>
            <w:proofErr w:type="spellEnd"/>
            <w:r w:rsidRPr="008F174C">
              <w:rPr>
                <w:sz w:val="22"/>
                <w:szCs w:val="22"/>
              </w:rPr>
              <w:t xml:space="preserve">. Базовые концепты русской культуры. Эволюция </w:t>
            </w:r>
            <w:proofErr w:type="spellStart"/>
            <w:r w:rsidRPr="008F174C">
              <w:rPr>
                <w:sz w:val="22"/>
                <w:szCs w:val="22"/>
              </w:rPr>
              <w:t>концептосферы</w:t>
            </w:r>
            <w:proofErr w:type="spellEnd"/>
            <w:r w:rsidRPr="008F174C">
              <w:rPr>
                <w:sz w:val="22"/>
                <w:szCs w:val="22"/>
              </w:rPr>
              <w:t xml:space="preserve">: утрата концептов и появление новых. Когнитивная семантика. Концептуализация национальной модели мира (пространство, время, число, семантика размера и т.д.). Национальная </w:t>
            </w:r>
            <w:proofErr w:type="spellStart"/>
            <w:r w:rsidRPr="008F174C">
              <w:rPr>
                <w:sz w:val="22"/>
                <w:szCs w:val="22"/>
              </w:rPr>
              <w:t>концептосфера</w:t>
            </w:r>
            <w:proofErr w:type="spellEnd"/>
            <w:r w:rsidRPr="008F174C">
              <w:rPr>
                <w:sz w:val="22"/>
                <w:szCs w:val="22"/>
              </w:rPr>
              <w:t xml:space="preserve"> и проблема </w:t>
            </w:r>
            <w:proofErr w:type="spellStart"/>
            <w:r w:rsidRPr="008F174C">
              <w:rPr>
                <w:sz w:val="22"/>
                <w:szCs w:val="22"/>
              </w:rPr>
              <w:t>лакунарности</w:t>
            </w:r>
            <w:proofErr w:type="spellEnd"/>
            <w:r w:rsidRPr="008F174C">
              <w:rPr>
                <w:sz w:val="22"/>
                <w:szCs w:val="22"/>
              </w:rPr>
              <w:t xml:space="preserve">. Национальная специфика метафоры </w:t>
            </w:r>
            <w:r w:rsidRPr="008F174C">
              <w:rPr>
                <w:i/>
                <w:sz w:val="22"/>
                <w:szCs w:val="22"/>
                <w:lang w:val="en-US"/>
              </w:rPr>
              <w:t>vs</w:t>
            </w:r>
            <w:r w:rsidRPr="008F174C">
              <w:rPr>
                <w:sz w:val="22"/>
                <w:szCs w:val="22"/>
              </w:rPr>
              <w:t xml:space="preserve"> универсальные метафорические образы. Национально ориентированные синтаксические концепты (модели). </w:t>
            </w:r>
            <w:r w:rsidRPr="008F174C">
              <w:rPr>
                <w:rFonts w:eastAsia="Calibri"/>
                <w:color w:val="231F20"/>
                <w:sz w:val="22"/>
                <w:szCs w:val="22"/>
              </w:rPr>
              <w:t>Национально-культурные коннотации как способ воплощения мира ценностей в языковом менталитете.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CFE753" w14:textId="4FD5262A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52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EEA3B83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AF9DAB2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E47AACA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E6FF634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40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844F53E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488128E2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К</w:t>
            </w:r>
          </w:p>
          <w:p w14:paraId="1E0A4C62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ДП</w:t>
            </w:r>
          </w:p>
          <w:p w14:paraId="0C20FCC2" w14:textId="364441A2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УД</w:t>
            </w:r>
          </w:p>
          <w:p w14:paraId="688D57F2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КР</w:t>
            </w:r>
          </w:p>
        </w:tc>
      </w:tr>
      <w:tr w:rsidR="00525E8F" w:rsidRPr="009A317A" w14:paraId="4A21F507" w14:textId="77777777" w:rsidTr="008F174C">
        <w:tc>
          <w:tcPr>
            <w:tcW w:w="5529" w:type="dxa"/>
            <w:tcBorders>
              <w:right w:val="single" w:sz="4" w:space="0" w:color="auto"/>
            </w:tcBorders>
            <w:shd w:val="clear" w:color="auto" w:fill="auto"/>
          </w:tcPr>
          <w:p w14:paraId="64C05DBE" w14:textId="26AB26B3" w:rsidR="00525E8F" w:rsidRPr="008F174C" w:rsidRDefault="00525E8F" w:rsidP="00E92C4E">
            <w:pPr>
              <w:autoSpaceDE w:val="0"/>
              <w:autoSpaceDN w:val="0"/>
              <w:adjustRightInd w:val="0"/>
              <w:rPr>
                <w:bCs/>
              </w:rPr>
            </w:pPr>
            <w:r w:rsidRPr="008F174C">
              <w:rPr>
                <w:sz w:val="22"/>
                <w:szCs w:val="22"/>
              </w:rPr>
              <w:t>Форма промежуточной аттестации –</w:t>
            </w:r>
            <w:r w:rsidRPr="008F174C">
              <w:rPr>
                <w:i/>
                <w:iCs/>
                <w:sz w:val="22"/>
                <w:szCs w:val="22"/>
              </w:rPr>
              <w:t xml:space="preserve"> </w:t>
            </w:r>
            <w:r w:rsidRPr="008F174C">
              <w:rPr>
                <w:iCs/>
                <w:sz w:val="22"/>
                <w:szCs w:val="22"/>
              </w:rPr>
              <w:t>зачет</w:t>
            </w:r>
            <w:r w:rsidR="008F174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9224E" w14:textId="1971F493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1F05F3D6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426828FE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  <w:tc>
          <w:tcPr>
            <w:tcW w:w="1418" w:type="dxa"/>
            <w:shd w:val="clear" w:color="auto" w:fill="D9D9D9"/>
            <w:vAlign w:val="center"/>
          </w:tcPr>
          <w:p w14:paraId="30F9605B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69F252DB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1061868F" w14:textId="2AB0EFDA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0873DE1D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</w:tr>
      <w:tr w:rsidR="00525E8F" w:rsidRPr="009A317A" w14:paraId="539B4703" w14:textId="77777777" w:rsidTr="008F174C">
        <w:tc>
          <w:tcPr>
            <w:tcW w:w="5529" w:type="dxa"/>
            <w:tcBorders>
              <w:right w:val="single" w:sz="4" w:space="0" w:color="auto"/>
            </w:tcBorders>
            <w:shd w:val="clear" w:color="auto" w:fill="auto"/>
          </w:tcPr>
          <w:p w14:paraId="13C1D879" w14:textId="77777777" w:rsidR="00525E8F" w:rsidRPr="008F174C" w:rsidRDefault="00525E8F" w:rsidP="0018498F">
            <w:pPr>
              <w:tabs>
                <w:tab w:val="num" w:pos="822"/>
              </w:tabs>
              <w:ind w:left="255" w:hanging="255"/>
              <w:jc w:val="right"/>
              <w:rPr>
                <w:bCs/>
              </w:rPr>
            </w:pPr>
            <w:r w:rsidRPr="008F174C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A6603" w14:textId="730D1823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4484294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16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32EF829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16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6BF33946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CE92059" w14:textId="609D240F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468AE227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  <w:r w:rsidRPr="008F174C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5912DAB1" w14:textId="77777777" w:rsidR="00525E8F" w:rsidRPr="008F174C" w:rsidRDefault="00525E8F" w:rsidP="008F174C">
            <w:pPr>
              <w:tabs>
                <w:tab w:val="num" w:pos="822"/>
              </w:tabs>
              <w:ind w:left="255" w:hanging="255"/>
              <w:jc w:val="center"/>
            </w:pPr>
          </w:p>
        </w:tc>
      </w:tr>
    </w:tbl>
    <w:p w14:paraId="07002F63" w14:textId="77777777" w:rsidR="002645DD" w:rsidRPr="008F174C" w:rsidRDefault="002645DD" w:rsidP="002645DD">
      <w:pPr>
        <w:rPr>
          <w:b/>
          <w:bCs/>
          <w:color w:val="000000" w:themeColor="text1"/>
          <w:szCs w:val="20"/>
        </w:rPr>
      </w:pPr>
      <w:r w:rsidRPr="008F174C">
        <w:rPr>
          <w:b/>
          <w:bCs/>
          <w:color w:val="000000" w:themeColor="text1"/>
          <w:szCs w:val="20"/>
        </w:rPr>
        <w:t>Примечание:</w:t>
      </w:r>
    </w:p>
    <w:p w14:paraId="2D268EA8" w14:textId="77777777" w:rsidR="002645DD" w:rsidRPr="008F174C" w:rsidRDefault="002645DD" w:rsidP="002645DD">
      <w:pPr>
        <w:rPr>
          <w:szCs w:val="20"/>
        </w:rPr>
      </w:pPr>
      <w:r w:rsidRPr="008F174C">
        <w:rPr>
          <w:szCs w:val="20"/>
        </w:rPr>
        <w:t>КР – контрольная работа</w:t>
      </w:r>
    </w:p>
    <w:p w14:paraId="3B3B8485" w14:textId="6D687016" w:rsidR="002645DD" w:rsidRPr="008F174C" w:rsidRDefault="002645DD" w:rsidP="002645DD">
      <w:pPr>
        <w:rPr>
          <w:szCs w:val="20"/>
        </w:rPr>
      </w:pPr>
      <w:r w:rsidRPr="008F174C">
        <w:rPr>
          <w:szCs w:val="20"/>
        </w:rPr>
        <w:t>Т – тест</w:t>
      </w:r>
    </w:p>
    <w:p w14:paraId="7557B2B6" w14:textId="77777777" w:rsidR="002645DD" w:rsidRPr="008F174C" w:rsidRDefault="002645DD" w:rsidP="002645DD">
      <w:pPr>
        <w:rPr>
          <w:szCs w:val="20"/>
        </w:rPr>
      </w:pPr>
      <w:r w:rsidRPr="008F174C">
        <w:rPr>
          <w:szCs w:val="20"/>
        </w:rPr>
        <w:t>УД – участие в дискуссии</w:t>
      </w:r>
    </w:p>
    <w:p w14:paraId="406FEC80" w14:textId="7220F688" w:rsidR="005D47BA" w:rsidRPr="008F174C" w:rsidRDefault="005D47BA" w:rsidP="002645DD">
      <w:pPr>
        <w:rPr>
          <w:szCs w:val="20"/>
        </w:rPr>
      </w:pPr>
      <w:r w:rsidRPr="008F174C">
        <w:rPr>
          <w:szCs w:val="20"/>
        </w:rPr>
        <w:t>К</w:t>
      </w:r>
      <w:r w:rsidR="00126D2C" w:rsidRPr="008F174C">
        <w:rPr>
          <w:szCs w:val="20"/>
        </w:rPr>
        <w:t xml:space="preserve"> – конспектирование</w:t>
      </w:r>
    </w:p>
    <w:p w14:paraId="20D0B20F" w14:textId="77777777" w:rsidR="005D47BA" w:rsidRPr="008F174C" w:rsidRDefault="005D47BA" w:rsidP="002645DD">
      <w:pPr>
        <w:rPr>
          <w:szCs w:val="20"/>
        </w:rPr>
      </w:pPr>
      <w:r w:rsidRPr="008F174C">
        <w:rPr>
          <w:szCs w:val="20"/>
        </w:rPr>
        <w:t>ДП – доклад-презентация</w:t>
      </w:r>
    </w:p>
    <w:p w14:paraId="014BAED6" w14:textId="77777777" w:rsidR="00FD2BC8" w:rsidRPr="008F174C" w:rsidRDefault="00FD2BC8" w:rsidP="002645DD">
      <w:pPr>
        <w:rPr>
          <w:szCs w:val="20"/>
        </w:rPr>
        <w:sectPr w:rsidR="00FD2BC8" w:rsidRPr="008F174C" w:rsidSect="008F174C"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  <w:r w:rsidRPr="008F174C">
        <w:rPr>
          <w:szCs w:val="20"/>
        </w:rPr>
        <w:t xml:space="preserve">Р – реферат </w:t>
      </w:r>
    </w:p>
    <w:bookmarkEnd w:id="2"/>
    <w:p w14:paraId="569D97D3" w14:textId="0880EE73" w:rsidR="002645DD" w:rsidRDefault="002645DD" w:rsidP="008F174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5. Образовательные технологии</w:t>
      </w:r>
    </w:p>
    <w:p w14:paraId="76D66027" w14:textId="77777777" w:rsidR="002645DD" w:rsidRPr="008F174C" w:rsidRDefault="002645DD" w:rsidP="008F174C">
      <w:pPr>
        <w:ind w:firstLine="709"/>
        <w:jc w:val="both"/>
        <w:rPr>
          <w:sz w:val="28"/>
          <w:szCs w:val="28"/>
        </w:rPr>
      </w:pPr>
      <w:r w:rsidRPr="008F174C">
        <w:rPr>
          <w:sz w:val="28"/>
          <w:szCs w:val="28"/>
        </w:rPr>
        <w:t>При реализации дисциплины применяются следующие образовательные технологии: проблемно-поисковая технология, проблемно-диалогическая технология, проектная технология, технология портфолио, технология обучения в сотрудничестве (групповая работа над научным проектом).</w:t>
      </w:r>
    </w:p>
    <w:p w14:paraId="1933A498" w14:textId="3542762F" w:rsidR="002645DD" w:rsidRPr="008F174C" w:rsidRDefault="002645DD" w:rsidP="008F17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F174C">
        <w:rPr>
          <w:bCs/>
          <w:sz w:val="28"/>
          <w:szCs w:val="28"/>
        </w:rPr>
        <w:t>В преподавании дисциплины «Когнитивная лингвистика»</w:t>
      </w:r>
      <w:r w:rsidR="00F95BE4" w:rsidRPr="008F174C">
        <w:rPr>
          <w:bCs/>
          <w:sz w:val="28"/>
          <w:szCs w:val="28"/>
        </w:rPr>
        <w:t xml:space="preserve"> используются</w:t>
      </w:r>
      <w:r w:rsidRPr="008F174C">
        <w:rPr>
          <w:bCs/>
          <w:sz w:val="28"/>
          <w:szCs w:val="28"/>
        </w:rPr>
        <w:t xml:space="preserve">: </w:t>
      </w:r>
    </w:p>
    <w:p w14:paraId="6D3E0866" w14:textId="77777777" w:rsidR="002645DD" w:rsidRPr="008F174C" w:rsidRDefault="002645DD" w:rsidP="008F17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F174C">
        <w:rPr>
          <w:bCs/>
          <w:sz w:val="28"/>
          <w:szCs w:val="28"/>
        </w:rPr>
        <w:t>– лекции / онлайн-лекции;</w:t>
      </w:r>
    </w:p>
    <w:p w14:paraId="7FD51F32" w14:textId="77777777" w:rsidR="002645DD" w:rsidRPr="008F174C" w:rsidRDefault="002645DD" w:rsidP="008F17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F174C">
        <w:rPr>
          <w:bCs/>
          <w:sz w:val="28"/>
          <w:szCs w:val="28"/>
        </w:rPr>
        <w:t>– практические занятия, включающие интерактивные задания;</w:t>
      </w:r>
    </w:p>
    <w:p w14:paraId="2E1AC1F8" w14:textId="77777777" w:rsidR="002645DD" w:rsidRPr="008F174C" w:rsidRDefault="002645DD" w:rsidP="008F17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F174C">
        <w:rPr>
          <w:bCs/>
          <w:sz w:val="28"/>
          <w:szCs w:val="28"/>
        </w:rPr>
        <w:t>– индивидуальные задания в форме докладов / сообщений и их презентация.</w:t>
      </w:r>
    </w:p>
    <w:p w14:paraId="539003DC" w14:textId="77777777" w:rsidR="002645DD" w:rsidRPr="008F174C" w:rsidRDefault="002645DD" w:rsidP="008F17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56F0F4AC" w14:textId="77777777" w:rsidR="002645DD" w:rsidRPr="008F174C" w:rsidRDefault="002645DD" w:rsidP="008F17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F174C">
        <w:rPr>
          <w:bCs/>
          <w:sz w:val="28"/>
          <w:szCs w:val="28"/>
        </w:rPr>
        <w:t>Самостоятельная работа включает:</w:t>
      </w:r>
    </w:p>
    <w:p w14:paraId="74E75DF2" w14:textId="77777777" w:rsidR="002645DD" w:rsidRPr="008F174C" w:rsidRDefault="002645DD" w:rsidP="008F17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F174C">
        <w:rPr>
          <w:bCs/>
          <w:sz w:val="28"/>
          <w:szCs w:val="28"/>
        </w:rPr>
        <w:t>– конспектирование / реферирование / аннотирование источников</w:t>
      </w:r>
      <w:r w:rsidRPr="008F174C">
        <w:rPr>
          <w:bCs/>
          <w:i/>
          <w:sz w:val="28"/>
          <w:szCs w:val="28"/>
        </w:rPr>
        <w:t xml:space="preserve"> – монографических и словарных изданий</w:t>
      </w:r>
      <w:r w:rsidRPr="008F174C">
        <w:rPr>
          <w:bCs/>
          <w:sz w:val="28"/>
          <w:szCs w:val="28"/>
        </w:rPr>
        <w:t xml:space="preserve">, </w:t>
      </w:r>
    </w:p>
    <w:p w14:paraId="6B0C0998" w14:textId="23DC221D" w:rsidR="002645DD" w:rsidRPr="008F174C" w:rsidRDefault="00F95BE4" w:rsidP="008F174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F174C">
        <w:rPr>
          <w:bCs/>
          <w:sz w:val="28"/>
          <w:szCs w:val="28"/>
        </w:rPr>
        <w:t>– работу</w:t>
      </w:r>
      <w:r w:rsidR="002645DD" w:rsidRPr="008F174C">
        <w:rPr>
          <w:bCs/>
          <w:sz w:val="28"/>
          <w:szCs w:val="28"/>
        </w:rPr>
        <w:t xml:space="preserve"> с учебной и научной литературой с использованием </w:t>
      </w:r>
      <w:proofErr w:type="spellStart"/>
      <w:r w:rsidR="002645DD" w:rsidRPr="008F174C">
        <w:rPr>
          <w:bCs/>
          <w:sz w:val="28"/>
          <w:szCs w:val="28"/>
        </w:rPr>
        <w:t>интернет-ресур</w:t>
      </w:r>
      <w:r w:rsidRPr="008F174C">
        <w:rPr>
          <w:bCs/>
          <w:sz w:val="28"/>
          <w:szCs w:val="28"/>
        </w:rPr>
        <w:t>с</w:t>
      </w:r>
      <w:r w:rsidR="002645DD" w:rsidRPr="008F174C">
        <w:rPr>
          <w:bCs/>
          <w:sz w:val="28"/>
          <w:szCs w:val="28"/>
        </w:rPr>
        <w:t>ов</w:t>
      </w:r>
      <w:proofErr w:type="spellEnd"/>
      <w:r w:rsidR="002645DD" w:rsidRPr="008F174C">
        <w:rPr>
          <w:bCs/>
          <w:sz w:val="28"/>
          <w:szCs w:val="28"/>
        </w:rPr>
        <w:t xml:space="preserve"> (работа с электронно-библиотечными системами, в частности - </w:t>
      </w:r>
      <w:hyperlink r:id="rId11" w:history="1">
        <w:r w:rsidR="002645DD" w:rsidRPr="008F174C">
          <w:rPr>
            <w:rStyle w:val="af0"/>
            <w:sz w:val="28"/>
            <w:szCs w:val="28"/>
          </w:rPr>
          <w:t>http://www.elibrary.ru</w:t>
        </w:r>
      </w:hyperlink>
      <w:r w:rsidR="002645DD" w:rsidRPr="008F174C">
        <w:rPr>
          <w:sz w:val="28"/>
          <w:szCs w:val="28"/>
        </w:rPr>
        <w:t xml:space="preserve">, </w:t>
      </w:r>
      <w:hyperlink r:id="rId12" w:history="1">
        <w:r w:rsidR="002645DD" w:rsidRPr="008F174C">
          <w:rPr>
            <w:rStyle w:val="af0"/>
            <w:sz w:val="28"/>
            <w:szCs w:val="28"/>
          </w:rPr>
          <w:t>https://www.ruslang.ru/onlayn-resursy-irya-ran</w:t>
        </w:r>
      </w:hyperlink>
      <w:r w:rsidR="002645DD" w:rsidRPr="008F174C">
        <w:rPr>
          <w:sz w:val="28"/>
          <w:szCs w:val="28"/>
        </w:rPr>
        <w:t xml:space="preserve">, </w:t>
      </w:r>
      <w:hyperlink r:id="rId13" w:history="1">
        <w:r w:rsidR="002645DD" w:rsidRPr="008F174C">
          <w:rPr>
            <w:rStyle w:val="af0"/>
            <w:sz w:val="28"/>
            <w:szCs w:val="28"/>
          </w:rPr>
          <w:t>https://cyberleninka.ru/</w:t>
        </w:r>
      </w:hyperlink>
      <w:r w:rsidR="002645DD" w:rsidRPr="008F174C">
        <w:rPr>
          <w:sz w:val="28"/>
          <w:szCs w:val="28"/>
        </w:rPr>
        <w:t xml:space="preserve"> и др.</w:t>
      </w:r>
      <w:r w:rsidR="002645DD" w:rsidRPr="008F174C">
        <w:rPr>
          <w:bCs/>
          <w:sz w:val="28"/>
          <w:szCs w:val="28"/>
        </w:rPr>
        <w:t>);</w:t>
      </w:r>
    </w:p>
    <w:p w14:paraId="47D8EFA6" w14:textId="2380EBF8" w:rsidR="002645DD" w:rsidRPr="008F174C" w:rsidRDefault="00F95BE4" w:rsidP="008F174C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8F174C">
        <w:rPr>
          <w:bCs/>
          <w:sz w:val="28"/>
          <w:szCs w:val="28"/>
        </w:rPr>
        <w:t>– работу</w:t>
      </w:r>
      <w:r w:rsidR="002645DD" w:rsidRPr="008F174C">
        <w:rPr>
          <w:bCs/>
          <w:sz w:val="28"/>
          <w:szCs w:val="28"/>
        </w:rPr>
        <w:t xml:space="preserve"> с базой данных НКРЯ и интернет-мониторинг – при выполнении индивидуальных заданий и работы над проектом.</w:t>
      </w:r>
    </w:p>
    <w:p w14:paraId="686E8EA4" w14:textId="77777777" w:rsidR="002645DD" w:rsidRPr="008F174C" w:rsidRDefault="002645DD" w:rsidP="002645DD">
      <w:pPr>
        <w:pStyle w:val="af2"/>
        <w:tabs>
          <w:tab w:val="left" w:pos="851"/>
          <w:tab w:val="left" w:pos="993"/>
          <w:tab w:val="left" w:pos="1276"/>
        </w:tabs>
        <w:spacing w:before="2" w:line="276" w:lineRule="auto"/>
        <w:ind w:right="-20"/>
        <w:contextualSpacing/>
        <w:rPr>
          <w:sz w:val="28"/>
          <w:szCs w:val="28"/>
        </w:rPr>
      </w:pPr>
      <w:r w:rsidRPr="008F174C">
        <w:rPr>
          <w:sz w:val="28"/>
          <w:szCs w:val="28"/>
        </w:rPr>
        <w:t xml:space="preserve"> </w:t>
      </w:r>
    </w:p>
    <w:p w14:paraId="74631386" w14:textId="77777777" w:rsidR="002645DD" w:rsidRPr="008F174C" w:rsidRDefault="002645DD" w:rsidP="002645D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3" w:name="_Hlk82324552"/>
      <w:r w:rsidRPr="008F174C">
        <w:rPr>
          <w:b/>
          <w:bCs/>
          <w:sz w:val="28"/>
          <w:szCs w:val="28"/>
        </w:rPr>
        <w:t xml:space="preserve">6. Учебно-методическое обеспечение самостоятельной работы обучающихся </w:t>
      </w:r>
    </w:p>
    <w:p w14:paraId="17F0F5BE" w14:textId="77777777" w:rsidR="002645DD" w:rsidRPr="008F174C" w:rsidRDefault="002645DD" w:rsidP="008F174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firstLine="709"/>
        <w:jc w:val="both"/>
        <w:rPr>
          <w:color w:val="000000"/>
          <w:sz w:val="28"/>
          <w:szCs w:val="28"/>
        </w:rPr>
      </w:pPr>
      <w:bookmarkStart w:id="4" w:name="_Hlk119499104"/>
      <w:r w:rsidRPr="008F174C">
        <w:rPr>
          <w:color w:val="000000"/>
          <w:sz w:val="28"/>
          <w:szCs w:val="28"/>
        </w:rPr>
        <w:t xml:space="preserve">Учебная и учебно-методическая литература, учебно-методические и другие материалы, необходимые для изучения дисциплины: </w:t>
      </w:r>
    </w:p>
    <w:bookmarkEnd w:id="4"/>
    <w:p w14:paraId="12102975" w14:textId="77777777" w:rsidR="002645DD" w:rsidRPr="008F174C" w:rsidRDefault="002645DD" w:rsidP="008F174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8F174C">
        <w:rPr>
          <w:b/>
          <w:sz w:val="28"/>
          <w:szCs w:val="28"/>
        </w:rPr>
        <w:t>6.1. Список учебной литературы</w:t>
      </w:r>
    </w:p>
    <w:p w14:paraId="11132029" w14:textId="77777777" w:rsidR="002645DD" w:rsidRPr="008F174C" w:rsidRDefault="002645DD" w:rsidP="008F174C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8F174C">
        <w:rPr>
          <w:b/>
          <w:bCs/>
          <w:sz w:val="28"/>
          <w:szCs w:val="28"/>
        </w:rPr>
        <w:t>Основная литература:</w:t>
      </w:r>
    </w:p>
    <w:p w14:paraId="1F2DF78F" w14:textId="1E8F7D33" w:rsidR="002645DD" w:rsidRPr="008F174C" w:rsidRDefault="008F161E" w:rsidP="008F174C">
      <w:pPr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F174C">
        <w:rPr>
          <w:color w:val="000000"/>
          <w:sz w:val="28"/>
          <w:szCs w:val="28"/>
        </w:rPr>
        <w:t>1.</w:t>
      </w:r>
      <w:r w:rsidRPr="008F174C">
        <w:rPr>
          <w:color w:val="000000"/>
          <w:sz w:val="28"/>
          <w:szCs w:val="28"/>
        </w:rPr>
        <w:tab/>
        <w:t>Колесникова, С. М.</w:t>
      </w:r>
      <w:r w:rsidR="008F174C" w:rsidRPr="008F174C">
        <w:rPr>
          <w:color w:val="000000"/>
          <w:sz w:val="28"/>
          <w:szCs w:val="28"/>
        </w:rPr>
        <w:t xml:space="preserve"> </w:t>
      </w:r>
      <w:r w:rsidRPr="008F174C">
        <w:rPr>
          <w:color w:val="000000"/>
          <w:sz w:val="28"/>
          <w:szCs w:val="28"/>
        </w:rPr>
        <w:t xml:space="preserve">Когнитивная лингвистика: Учебник для вузов / С. М. Колесникова, Е. В. </w:t>
      </w:r>
      <w:proofErr w:type="spellStart"/>
      <w:r w:rsidRPr="008F174C">
        <w:rPr>
          <w:color w:val="000000"/>
          <w:sz w:val="28"/>
          <w:szCs w:val="28"/>
        </w:rPr>
        <w:t>Алтабаева</w:t>
      </w:r>
      <w:proofErr w:type="spellEnd"/>
      <w:r w:rsidRPr="008F174C">
        <w:rPr>
          <w:color w:val="000000"/>
          <w:sz w:val="28"/>
          <w:szCs w:val="28"/>
        </w:rPr>
        <w:t xml:space="preserve">, А. Т. Грязнова; под редакцией С. М. Колесниковой. — Москва: Издательство </w:t>
      </w:r>
      <w:proofErr w:type="spellStart"/>
      <w:r w:rsidRPr="008F174C">
        <w:rPr>
          <w:color w:val="000000"/>
          <w:sz w:val="28"/>
          <w:szCs w:val="28"/>
        </w:rPr>
        <w:t>Юрайт</w:t>
      </w:r>
      <w:proofErr w:type="spellEnd"/>
      <w:r w:rsidRPr="008F174C">
        <w:rPr>
          <w:color w:val="000000"/>
          <w:sz w:val="28"/>
          <w:szCs w:val="28"/>
        </w:rPr>
        <w:t xml:space="preserve">, 2024. — 192 с. — (Высшее образование). — ISBN 978-5-534-15454-2. — Текст: электронный // Образовательная платформа </w:t>
      </w:r>
      <w:proofErr w:type="spellStart"/>
      <w:r w:rsidRPr="008F174C">
        <w:rPr>
          <w:color w:val="000000"/>
          <w:sz w:val="28"/>
          <w:szCs w:val="28"/>
        </w:rPr>
        <w:t>Юрайт</w:t>
      </w:r>
      <w:proofErr w:type="spellEnd"/>
      <w:r w:rsidRPr="008F174C">
        <w:rPr>
          <w:color w:val="000000"/>
          <w:sz w:val="28"/>
          <w:szCs w:val="28"/>
        </w:rPr>
        <w:t xml:space="preserve"> [сайт]. — URL: https://urait.ru/bcode/544697</w:t>
      </w:r>
      <w:r w:rsidR="008F174C" w:rsidRPr="008F174C">
        <w:rPr>
          <w:color w:val="000000"/>
          <w:sz w:val="28"/>
          <w:szCs w:val="28"/>
        </w:rPr>
        <w:t xml:space="preserve"> </w:t>
      </w:r>
      <w:r w:rsidRPr="008F174C">
        <w:rPr>
          <w:color w:val="000000"/>
          <w:sz w:val="28"/>
          <w:szCs w:val="28"/>
        </w:rPr>
        <w:t>(дата обращения: 06.12.2024).</w:t>
      </w:r>
    </w:p>
    <w:p w14:paraId="417EF168" w14:textId="77777777" w:rsidR="002645DD" w:rsidRPr="008F174C" w:rsidRDefault="002645DD" w:rsidP="008F174C">
      <w:pPr>
        <w:shd w:val="clear" w:color="auto" w:fill="FFFFFF"/>
        <w:autoSpaceDE w:val="0"/>
        <w:autoSpaceDN w:val="0"/>
        <w:ind w:firstLine="709"/>
        <w:jc w:val="both"/>
        <w:rPr>
          <w:b/>
          <w:sz w:val="28"/>
          <w:szCs w:val="28"/>
        </w:rPr>
      </w:pPr>
      <w:r w:rsidRPr="008F174C">
        <w:rPr>
          <w:b/>
          <w:sz w:val="28"/>
          <w:szCs w:val="28"/>
        </w:rPr>
        <w:t>Дополнительная литература:</w:t>
      </w:r>
    </w:p>
    <w:p w14:paraId="68B1C79C" w14:textId="2B01BD05" w:rsidR="00E92C4E" w:rsidRPr="008F174C" w:rsidRDefault="008F161E" w:rsidP="008F174C">
      <w:pPr>
        <w:autoSpaceDE w:val="0"/>
        <w:autoSpaceDN w:val="0"/>
        <w:adjustRightInd w:val="0"/>
        <w:ind w:firstLine="709"/>
        <w:jc w:val="both"/>
        <w:rPr>
          <w:rFonts w:eastAsia="TimesNewRomanPSMT"/>
          <w:sz w:val="28"/>
          <w:szCs w:val="28"/>
        </w:rPr>
      </w:pPr>
      <w:r w:rsidRPr="008F174C">
        <w:rPr>
          <w:sz w:val="28"/>
          <w:szCs w:val="28"/>
        </w:rPr>
        <w:t>1.</w:t>
      </w:r>
      <w:r w:rsidRPr="008F174C">
        <w:rPr>
          <w:sz w:val="28"/>
          <w:szCs w:val="28"/>
        </w:rPr>
        <w:tab/>
        <w:t xml:space="preserve">Язык и мысль: Современная когнитивная лингвистика / В. М. Алпатов, М. Б. </w:t>
      </w:r>
      <w:proofErr w:type="spellStart"/>
      <w:r w:rsidRPr="008F174C">
        <w:rPr>
          <w:sz w:val="28"/>
          <w:szCs w:val="28"/>
        </w:rPr>
        <w:t>Бергельсон</w:t>
      </w:r>
      <w:proofErr w:type="spellEnd"/>
      <w:r w:rsidRPr="008F174C">
        <w:rPr>
          <w:sz w:val="28"/>
          <w:szCs w:val="28"/>
        </w:rPr>
        <w:t xml:space="preserve">, Л. </w:t>
      </w:r>
      <w:proofErr w:type="spellStart"/>
      <w:r w:rsidRPr="008F174C">
        <w:rPr>
          <w:sz w:val="28"/>
          <w:szCs w:val="28"/>
        </w:rPr>
        <w:t>Бородицки</w:t>
      </w:r>
      <w:proofErr w:type="spellEnd"/>
      <w:r w:rsidRPr="008F174C">
        <w:rPr>
          <w:sz w:val="28"/>
          <w:szCs w:val="28"/>
        </w:rPr>
        <w:t xml:space="preserve"> [и др.]; составители А. А. </w:t>
      </w:r>
      <w:proofErr w:type="spellStart"/>
      <w:r w:rsidRPr="008F174C">
        <w:rPr>
          <w:sz w:val="28"/>
          <w:szCs w:val="28"/>
        </w:rPr>
        <w:t>Кибрик</w:t>
      </w:r>
      <w:proofErr w:type="spellEnd"/>
      <w:r w:rsidRPr="008F174C">
        <w:rPr>
          <w:sz w:val="28"/>
          <w:szCs w:val="28"/>
        </w:rPr>
        <w:t xml:space="preserve">, А. Д. Кошелев; под редакцией А. А. </w:t>
      </w:r>
      <w:proofErr w:type="spellStart"/>
      <w:r w:rsidRPr="008F174C">
        <w:rPr>
          <w:sz w:val="28"/>
          <w:szCs w:val="28"/>
        </w:rPr>
        <w:t>Кибрик</w:t>
      </w:r>
      <w:proofErr w:type="spellEnd"/>
      <w:r w:rsidRPr="008F174C">
        <w:rPr>
          <w:sz w:val="28"/>
          <w:szCs w:val="28"/>
        </w:rPr>
        <w:t xml:space="preserve"> [и др.]. — Москва: Языки славянской культуры, 2015. — 856 c. </w:t>
      </w:r>
      <w:r w:rsidR="004C3114">
        <w:rPr>
          <w:sz w:val="28"/>
          <w:szCs w:val="28"/>
        </w:rPr>
        <w:t xml:space="preserve"> </w:t>
      </w:r>
    </w:p>
    <w:p w14:paraId="0743A80E" w14:textId="77777777" w:rsidR="002645DD" w:rsidRPr="008F174C" w:rsidRDefault="002645DD" w:rsidP="008F174C">
      <w:pPr>
        <w:shd w:val="clear" w:color="auto" w:fill="FFFFFF"/>
        <w:autoSpaceDE w:val="0"/>
        <w:autoSpaceDN w:val="0"/>
        <w:ind w:firstLine="709"/>
        <w:jc w:val="both"/>
        <w:rPr>
          <w:b/>
          <w:sz w:val="28"/>
          <w:szCs w:val="28"/>
        </w:rPr>
      </w:pPr>
      <w:r w:rsidRPr="008F174C">
        <w:rPr>
          <w:b/>
          <w:sz w:val="28"/>
          <w:szCs w:val="28"/>
        </w:rPr>
        <w:t>6.2. Словари и справочники:</w:t>
      </w:r>
    </w:p>
    <w:p w14:paraId="278A1494" w14:textId="34A4963B" w:rsidR="002645DD" w:rsidRPr="008F174C" w:rsidRDefault="008F161E" w:rsidP="008F174C">
      <w:pPr>
        <w:ind w:firstLine="709"/>
        <w:jc w:val="both"/>
        <w:rPr>
          <w:sz w:val="28"/>
          <w:szCs w:val="28"/>
        </w:rPr>
      </w:pPr>
      <w:r w:rsidRPr="008F174C">
        <w:rPr>
          <w:sz w:val="28"/>
          <w:szCs w:val="28"/>
        </w:rPr>
        <w:t>1.</w:t>
      </w:r>
      <w:r w:rsidRPr="008F174C">
        <w:rPr>
          <w:sz w:val="28"/>
          <w:szCs w:val="28"/>
        </w:rPr>
        <w:tab/>
        <w:t>Лингвистический энциклопедический словарь/Гл. ред. В.Н. Ярцева. – М.: Советская энциклопедия, 1990. – 685 с. – ISBN: 5-85270-031-2</w:t>
      </w:r>
    </w:p>
    <w:p w14:paraId="77443499" w14:textId="77777777" w:rsidR="002645DD" w:rsidRPr="008F174C" w:rsidRDefault="002645DD" w:rsidP="008F174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en-US"/>
        </w:rPr>
      </w:pPr>
      <w:r w:rsidRPr="008F174C">
        <w:rPr>
          <w:b/>
          <w:sz w:val="28"/>
          <w:szCs w:val="28"/>
          <w:lang w:val="en-US"/>
        </w:rPr>
        <w:t>6.3. </w:t>
      </w:r>
      <w:r w:rsidRPr="008F174C">
        <w:rPr>
          <w:b/>
          <w:sz w:val="28"/>
          <w:szCs w:val="28"/>
        </w:rPr>
        <w:t>Периодические</w:t>
      </w:r>
      <w:r w:rsidRPr="008F174C">
        <w:rPr>
          <w:b/>
          <w:sz w:val="28"/>
          <w:szCs w:val="28"/>
          <w:lang w:val="en-US"/>
        </w:rPr>
        <w:t xml:space="preserve"> </w:t>
      </w:r>
      <w:r w:rsidRPr="008F174C">
        <w:rPr>
          <w:b/>
          <w:sz w:val="28"/>
          <w:szCs w:val="28"/>
        </w:rPr>
        <w:t>издания</w:t>
      </w:r>
      <w:r w:rsidRPr="008F174C">
        <w:rPr>
          <w:b/>
          <w:sz w:val="28"/>
          <w:szCs w:val="28"/>
          <w:lang w:val="en-US"/>
        </w:rPr>
        <w:t>:</w:t>
      </w:r>
    </w:p>
    <w:p w14:paraId="1AF919A3" w14:textId="1681C65D" w:rsidR="002645DD" w:rsidRPr="004C3114" w:rsidRDefault="008F161E" w:rsidP="008F174C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i/>
          <w:iCs/>
          <w:color w:val="2F5496"/>
          <w:sz w:val="28"/>
          <w:szCs w:val="28"/>
          <w:lang w:val="en-US"/>
        </w:rPr>
      </w:pPr>
      <w:r w:rsidRPr="008F174C">
        <w:rPr>
          <w:sz w:val="28"/>
          <w:szCs w:val="28"/>
          <w:lang w:val="en-US"/>
        </w:rPr>
        <w:t>1.</w:t>
      </w:r>
      <w:r w:rsidRPr="008F174C">
        <w:rPr>
          <w:sz w:val="28"/>
          <w:szCs w:val="28"/>
          <w:lang w:val="en-US"/>
        </w:rPr>
        <w:tab/>
        <w:t xml:space="preserve">Russian Journal of Linguistics. - https://www.iprbookshop.ru/32473.html </w:t>
      </w:r>
      <w:r w:rsidR="004C3114" w:rsidRPr="004C3114">
        <w:rPr>
          <w:sz w:val="28"/>
          <w:szCs w:val="28"/>
          <w:lang w:val="en-US"/>
        </w:rPr>
        <w:t xml:space="preserve"> </w:t>
      </w:r>
    </w:p>
    <w:p w14:paraId="61594520" w14:textId="77777777" w:rsidR="002645DD" w:rsidRPr="008F174C" w:rsidRDefault="002645DD" w:rsidP="008F174C">
      <w:pPr>
        <w:tabs>
          <w:tab w:val="left" w:pos="8110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8F174C">
        <w:rPr>
          <w:b/>
          <w:bCs/>
          <w:sz w:val="28"/>
          <w:szCs w:val="28"/>
        </w:rPr>
        <w:t xml:space="preserve">6.4. Ресурсы </w:t>
      </w:r>
      <w:r w:rsidRPr="008F174C">
        <w:rPr>
          <w:b/>
          <w:sz w:val="28"/>
          <w:szCs w:val="28"/>
        </w:rPr>
        <w:t>информационно-телекоммуникационной сети «Интернет»</w:t>
      </w:r>
    </w:p>
    <w:bookmarkEnd w:id="3"/>
    <w:p w14:paraId="623B9752" w14:textId="411EC251" w:rsidR="002645DD" w:rsidRPr="008F174C" w:rsidRDefault="002645DD" w:rsidP="008F174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ind w:firstLine="709"/>
        <w:jc w:val="both"/>
        <w:rPr>
          <w:sz w:val="28"/>
          <w:szCs w:val="28"/>
        </w:rPr>
      </w:pPr>
      <w:r w:rsidRPr="008F174C">
        <w:rPr>
          <w:sz w:val="28"/>
          <w:szCs w:val="28"/>
        </w:rPr>
        <w:t>Перечень ресурсов сети Интернет, необходимых для освоения дисциплины:</w:t>
      </w:r>
    </w:p>
    <w:tbl>
      <w:tblPr>
        <w:tblW w:w="932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400"/>
        <w:gridCol w:w="2990"/>
        <w:gridCol w:w="3118"/>
        <w:gridCol w:w="2821"/>
      </w:tblGrid>
      <w:tr w:rsidR="002645DD" w:rsidRPr="00486D69" w14:paraId="75F05A15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2919D4" w14:textId="77777777" w:rsidR="002645DD" w:rsidRPr="00486D69" w:rsidRDefault="002645DD" w:rsidP="008F174C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486D69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0A936" w14:textId="77777777" w:rsidR="002645DD" w:rsidRPr="00486D69" w:rsidRDefault="002645DD" w:rsidP="008F174C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486D69">
              <w:rPr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87C99" w14:textId="77777777" w:rsidR="002645DD" w:rsidRPr="00486D69" w:rsidRDefault="002645DD" w:rsidP="008F174C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486D69">
              <w:rPr>
                <w:b/>
                <w:sz w:val="18"/>
                <w:szCs w:val="18"/>
              </w:rPr>
              <w:t>Ссылка на ресурс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0B65A" w14:textId="77777777" w:rsidR="002645DD" w:rsidRPr="00486D69" w:rsidRDefault="002645DD" w:rsidP="008F174C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486D69">
              <w:rPr>
                <w:b/>
                <w:sz w:val="18"/>
                <w:szCs w:val="18"/>
              </w:rPr>
              <w:t>Доступность</w:t>
            </w:r>
          </w:p>
        </w:tc>
      </w:tr>
      <w:tr w:rsidR="002645DD" w:rsidRPr="00486D69" w14:paraId="05C82E1D" w14:textId="77777777" w:rsidTr="008F174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CCB18" w14:textId="77777777" w:rsidR="002645DD" w:rsidRPr="00486D69" w:rsidRDefault="002645DD" w:rsidP="008F174C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486D69">
              <w:rPr>
                <w:b/>
                <w:sz w:val="18"/>
                <w:szCs w:val="18"/>
              </w:rPr>
              <w:t>Информационно-справочные системы</w:t>
            </w:r>
          </w:p>
        </w:tc>
      </w:tr>
      <w:tr w:rsidR="00CA6CF5" w:rsidRPr="00486D69" w14:paraId="7D80D84E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DD291" w14:textId="77777777" w:rsidR="00CA6CF5" w:rsidRPr="00486D69" w:rsidRDefault="00CA6CF5" w:rsidP="008F174C">
            <w:pPr>
              <w:rPr>
                <w:sz w:val="18"/>
                <w:szCs w:val="18"/>
              </w:rPr>
            </w:pPr>
            <w:r w:rsidRPr="00486D69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022F" w14:textId="38D35F80" w:rsidR="00CA6CF5" w:rsidRPr="006027D2" w:rsidRDefault="00244E93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hyperlink r:id="rId14" w:history="1">
              <w:r w:rsidR="008F174C" w:rsidRPr="00A01085">
                <w:rPr>
                  <w:rStyle w:val="af0"/>
                  <w:rFonts w:eastAsia="FreeSerif"/>
                  <w:sz w:val="18"/>
                  <w:szCs w:val="18"/>
                </w:rPr>
                <w:t>http://gramota.ru/slovari/</w:t>
              </w:r>
            </w:hyperlink>
            <w:r w:rsidR="008F174C">
              <w:rPr>
                <w:rFonts w:eastAsia="FreeSerif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48224" w14:textId="77777777" w:rsidR="00CA6CF5" w:rsidRPr="006027D2" w:rsidRDefault="00CA6CF5" w:rsidP="008F174C">
            <w:pPr>
              <w:rPr>
                <w:rFonts w:eastAsia="FreeSerif"/>
                <w:sz w:val="18"/>
                <w:szCs w:val="18"/>
              </w:rPr>
            </w:pPr>
            <w:r w:rsidRPr="006027D2">
              <w:rPr>
                <w:rFonts w:eastAsia="FreeSerif"/>
                <w:sz w:val="18"/>
                <w:szCs w:val="18"/>
              </w:rPr>
              <w:t>Институт русского языка имени В. В. Виноградова Российской академии наук; портал «</w:t>
            </w:r>
            <w:proofErr w:type="spellStart"/>
            <w:r w:rsidRPr="006027D2">
              <w:rPr>
                <w:rFonts w:eastAsia="FreeSerif"/>
                <w:sz w:val="18"/>
                <w:szCs w:val="18"/>
              </w:rPr>
              <w:t>Грамота.ру</w:t>
            </w:r>
            <w:proofErr w:type="spellEnd"/>
            <w:r w:rsidRPr="006027D2">
              <w:rPr>
                <w:rFonts w:eastAsia="FreeSerif"/>
                <w:sz w:val="18"/>
                <w:szCs w:val="18"/>
              </w:rPr>
              <w:t xml:space="preserve">» 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F3E96" w14:textId="14969D7E" w:rsidR="00CA6CF5" w:rsidRPr="006027D2" w:rsidRDefault="00CA6CF5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  <w:tr w:rsidR="00CA6CF5" w:rsidRPr="00486D69" w14:paraId="30F3D187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7240B" w14:textId="77777777" w:rsidR="00CA6CF5" w:rsidRPr="00486D69" w:rsidRDefault="00CA6CF5" w:rsidP="008F174C">
            <w:pPr>
              <w:rPr>
                <w:sz w:val="18"/>
                <w:szCs w:val="18"/>
              </w:rPr>
            </w:pPr>
            <w:r w:rsidRPr="00486D69">
              <w:rPr>
                <w:sz w:val="18"/>
                <w:szCs w:val="18"/>
              </w:rPr>
              <w:t>2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E8FA3" w14:textId="054AADA4" w:rsidR="00CA6CF5" w:rsidRPr="006027D2" w:rsidRDefault="00244E93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hyperlink r:id="rId15" w:history="1">
              <w:r w:rsidR="008F174C" w:rsidRPr="00A01085">
                <w:rPr>
                  <w:rStyle w:val="af0"/>
                  <w:rFonts w:eastAsia="FreeSerif"/>
                  <w:sz w:val="18"/>
                  <w:szCs w:val="18"/>
                </w:rPr>
                <w:t>https://dic.academic.ru/</w:t>
              </w:r>
            </w:hyperlink>
            <w:r w:rsidR="008F174C">
              <w:rPr>
                <w:rFonts w:eastAsia="FreeSerif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51A9" w14:textId="77777777" w:rsidR="00CA6CF5" w:rsidRPr="006027D2" w:rsidRDefault="00CA6CF5" w:rsidP="008F174C">
            <w:pPr>
              <w:rPr>
                <w:rFonts w:eastAsia="FreeSerif"/>
                <w:sz w:val="18"/>
                <w:szCs w:val="18"/>
              </w:rPr>
            </w:pPr>
            <w:r w:rsidRPr="006027D2">
              <w:rPr>
                <w:rFonts w:eastAsia="FreeSerif"/>
                <w:sz w:val="18"/>
                <w:szCs w:val="18"/>
              </w:rPr>
              <w:t xml:space="preserve">Коллекция словарей 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B832B" w14:textId="259B4621" w:rsidR="00CA6CF5" w:rsidRPr="006027D2" w:rsidRDefault="00CA6CF5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  <w:tr w:rsidR="00CA6CF5" w:rsidRPr="00486D69" w14:paraId="22A062DD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9F7C5" w14:textId="77777777" w:rsidR="00CA6CF5" w:rsidRPr="00486D69" w:rsidRDefault="00CA6CF5" w:rsidP="008F174C">
            <w:pPr>
              <w:rPr>
                <w:sz w:val="18"/>
                <w:szCs w:val="18"/>
              </w:rPr>
            </w:pPr>
            <w:r w:rsidRPr="00486D69">
              <w:rPr>
                <w:sz w:val="18"/>
                <w:szCs w:val="18"/>
              </w:rPr>
              <w:t>3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FE3C" w14:textId="77777777" w:rsidR="00CA6CF5" w:rsidRPr="006027D2" w:rsidRDefault="00244E93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hyperlink r:id="rId16" w:history="1">
              <w:r w:rsidR="00CA6CF5" w:rsidRPr="006027D2">
                <w:rPr>
                  <w:rStyle w:val="af0"/>
                  <w:sz w:val="18"/>
                  <w:szCs w:val="18"/>
                  <w:shd w:val="clear" w:color="auto" w:fill="FFFFFF"/>
                </w:rPr>
                <w:t>https://pushkininstitute.ru</w:t>
              </w:r>
            </w:hyperlink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0A15" w14:textId="77777777" w:rsidR="00CA6CF5" w:rsidRPr="006027D2" w:rsidRDefault="00CA6CF5" w:rsidP="008F174C">
            <w:pPr>
              <w:rPr>
                <w:rFonts w:eastAsia="FreeSerif"/>
                <w:sz w:val="18"/>
                <w:szCs w:val="18"/>
              </w:rPr>
            </w:pPr>
            <w:r w:rsidRPr="006027D2">
              <w:rPr>
                <w:color w:val="000000"/>
                <w:sz w:val="18"/>
                <w:szCs w:val="18"/>
                <w:shd w:val="clear" w:color="auto" w:fill="FFFFFF"/>
              </w:rPr>
              <w:t>Портал «Образование на русском»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3364" w14:textId="76916060" w:rsidR="00CA6CF5" w:rsidRPr="006027D2" w:rsidRDefault="00CA6CF5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  <w:tr w:rsidR="00CA6CF5" w:rsidRPr="00486D69" w14:paraId="5B1A1C18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D8276" w14:textId="7484A649" w:rsidR="00CA6CF5" w:rsidRPr="00486D69" w:rsidRDefault="00CA6CF5" w:rsidP="008F17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E255" w14:textId="7917E502" w:rsidR="00CA6CF5" w:rsidRPr="006027D2" w:rsidRDefault="00244E93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hyperlink r:id="rId17" w:history="1">
              <w:r w:rsidR="008F174C" w:rsidRPr="00A01085">
                <w:rPr>
                  <w:rStyle w:val="af0"/>
                  <w:sz w:val="18"/>
                  <w:szCs w:val="18"/>
                  <w:shd w:val="clear" w:color="auto" w:fill="FFFFFF"/>
                </w:rPr>
                <w:t>https://www.ruslang.ru/onlayn-resursy-irya-ran</w:t>
              </w:r>
            </w:hyperlink>
            <w:r w:rsidR="008F174C">
              <w:rPr>
                <w:rFonts w:eastAsia="FreeSerif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174EE" w14:textId="77777777" w:rsidR="00CA6CF5" w:rsidRPr="006027D2" w:rsidRDefault="00CA6CF5" w:rsidP="008F174C">
            <w:pPr>
              <w:rPr>
                <w:rFonts w:eastAsia="FreeSerif"/>
                <w:sz w:val="18"/>
                <w:szCs w:val="18"/>
              </w:rPr>
            </w:pPr>
            <w:r w:rsidRPr="006027D2">
              <w:rPr>
                <w:rStyle w:val="field-content"/>
                <w:sz w:val="18"/>
                <w:szCs w:val="18"/>
              </w:rPr>
              <w:t>Онлайн-ресурсы ИРЯ РАН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F7BB9" w14:textId="11BBDC60" w:rsidR="00CA6CF5" w:rsidRPr="006027D2" w:rsidRDefault="00CA6CF5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  <w:tr w:rsidR="00CA6CF5" w:rsidRPr="00486D69" w14:paraId="18768DB7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C28988" w14:textId="5FB2B8CD" w:rsidR="00CA6CF5" w:rsidRPr="00486D69" w:rsidRDefault="00CA6CF5" w:rsidP="008F17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32509" w14:textId="77777777" w:rsidR="00CA6CF5" w:rsidRPr="006027D2" w:rsidRDefault="00244E93" w:rsidP="008F174C">
            <w:pPr>
              <w:rPr>
                <w:sz w:val="18"/>
                <w:szCs w:val="18"/>
              </w:rPr>
            </w:pPr>
            <w:hyperlink r:id="rId18" w:history="1">
              <w:r w:rsidR="00CA6CF5" w:rsidRPr="006027D2">
                <w:rPr>
                  <w:rStyle w:val="af0"/>
                  <w:sz w:val="18"/>
                  <w:szCs w:val="18"/>
                  <w:shd w:val="clear" w:color="auto" w:fill="FFFFFF"/>
                </w:rPr>
                <w:t>http://gramota.ru/</w:t>
              </w:r>
            </w:hyperlink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0A336" w14:textId="77777777" w:rsidR="00CA6CF5" w:rsidRPr="006027D2" w:rsidRDefault="00CA6CF5" w:rsidP="008F174C">
            <w:pPr>
              <w:rPr>
                <w:sz w:val="18"/>
                <w:szCs w:val="18"/>
              </w:rPr>
            </w:pPr>
            <w:r w:rsidRPr="006027D2">
              <w:rPr>
                <w:color w:val="000000"/>
                <w:sz w:val="18"/>
                <w:szCs w:val="18"/>
                <w:shd w:val="clear" w:color="auto" w:fill="FFFFFF"/>
              </w:rPr>
              <w:t>Справочно-информационный Интернет-портал «</w:t>
            </w:r>
            <w:proofErr w:type="spellStart"/>
            <w:r w:rsidRPr="006027D2">
              <w:rPr>
                <w:color w:val="000000"/>
                <w:sz w:val="18"/>
                <w:szCs w:val="18"/>
                <w:shd w:val="clear" w:color="auto" w:fill="FFFFFF"/>
              </w:rPr>
              <w:t>Грамота.ру</w:t>
            </w:r>
            <w:proofErr w:type="spellEnd"/>
            <w:r w:rsidRPr="006027D2">
              <w:rPr>
                <w:color w:val="000000"/>
                <w:sz w:val="18"/>
                <w:szCs w:val="18"/>
                <w:shd w:val="clear" w:color="auto" w:fill="FFFFFF"/>
              </w:rPr>
              <w:t>»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51C2C" w14:textId="3E03C721" w:rsidR="00CA6CF5" w:rsidRPr="006027D2" w:rsidRDefault="00CA6CF5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  <w:tr w:rsidR="008F174C" w:rsidRPr="00486D69" w14:paraId="006E7A98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8A44B" w14:textId="78BDEE45" w:rsidR="008F174C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3D5DF" w14:textId="296ABA04" w:rsidR="008F174C" w:rsidRDefault="00244E93" w:rsidP="008F174C">
            <w:hyperlink r:id="rId19" w:history="1">
              <w:r w:rsidR="008F174C" w:rsidRPr="005A7A7A">
                <w:rPr>
                  <w:rStyle w:val="af0"/>
                  <w:sz w:val="18"/>
                  <w:szCs w:val="18"/>
                </w:rPr>
                <w:t>https://www.rsl.ru/</w:t>
              </w:r>
            </w:hyperlink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092F8" w14:textId="7E6EE31F" w:rsidR="008F174C" w:rsidRPr="006027D2" w:rsidRDefault="008F174C" w:rsidP="008F174C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5A7A7A">
              <w:rPr>
                <w:sz w:val="18"/>
                <w:szCs w:val="18"/>
              </w:rPr>
              <w:t xml:space="preserve">Российская государственная библиотека 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30E74" w14:textId="7F0C1AE3" w:rsidR="008F174C" w:rsidRDefault="008F174C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  <w:tr w:rsidR="008F174C" w:rsidRPr="00486D69" w14:paraId="4E96C775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D3D6DD" w14:textId="0E7075C5" w:rsidR="008F174C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3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9D8B" w14:textId="05886496" w:rsidR="008F174C" w:rsidRPr="008F174C" w:rsidRDefault="00244E93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hyperlink r:id="rId20" w:history="1">
              <w:r w:rsidR="008F174C" w:rsidRPr="00A01085">
                <w:rPr>
                  <w:rStyle w:val="af0"/>
                  <w:rFonts w:eastAsia="FreeSerif"/>
                  <w:sz w:val="18"/>
                  <w:szCs w:val="18"/>
                </w:rPr>
                <w:t>http://www.znanium.com/</w:t>
              </w:r>
            </w:hyperlink>
            <w:r w:rsidR="008F174C">
              <w:rPr>
                <w:rFonts w:eastAsia="FreeSerif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6E5B7" w14:textId="26E8975C" w:rsidR="008F174C" w:rsidRPr="006027D2" w:rsidRDefault="008F174C" w:rsidP="008F174C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 w:rsidRPr="005A7A7A">
              <w:rPr>
                <w:rFonts w:eastAsia="FreeSerif"/>
                <w:sz w:val="18"/>
                <w:szCs w:val="18"/>
              </w:rPr>
              <w:t>Znanium</w:t>
            </w:r>
            <w:proofErr w:type="spellEnd"/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78004" w14:textId="10863515" w:rsidR="008F174C" w:rsidRDefault="008F174C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  <w:tr w:rsidR="008F174C" w:rsidRPr="00486D69" w14:paraId="6A3190B1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33B62" w14:textId="07AF19CF" w:rsidR="008F174C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4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A136A" w14:textId="7B5C4161" w:rsidR="008F174C" w:rsidRPr="008F174C" w:rsidRDefault="00244E93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hyperlink r:id="rId21" w:history="1">
              <w:r w:rsidR="008F174C" w:rsidRPr="00A01085">
                <w:rPr>
                  <w:rStyle w:val="af0"/>
                  <w:rFonts w:eastAsia="FreeSerif"/>
                  <w:sz w:val="18"/>
                  <w:szCs w:val="18"/>
                </w:rPr>
                <w:t>http://www.biblioclub.ru</w:t>
              </w:r>
            </w:hyperlink>
            <w:r w:rsidR="008F174C">
              <w:rPr>
                <w:rFonts w:eastAsia="FreeSerif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7AA3E" w14:textId="1C181686" w:rsidR="008F174C" w:rsidRPr="008F174C" w:rsidRDefault="008F174C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 w:rsidRPr="005A7A7A">
              <w:rPr>
                <w:rFonts w:eastAsia="FreeSerif"/>
                <w:sz w:val="18"/>
                <w:szCs w:val="18"/>
              </w:rPr>
              <w:t>Ун</w:t>
            </w:r>
            <w:r>
              <w:rPr>
                <w:rFonts w:eastAsia="FreeSerif"/>
                <w:sz w:val="18"/>
                <w:szCs w:val="18"/>
              </w:rPr>
              <w:t>иверситетская библиотека онлайн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AD31B" w14:textId="58D68443" w:rsidR="008F174C" w:rsidRDefault="008F174C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  <w:tr w:rsidR="008F174C" w:rsidRPr="005A7A7A" w14:paraId="5B240F97" w14:textId="77777777" w:rsidTr="008F174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50240" w14:textId="77777777" w:rsidR="008F174C" w:rsidRPr="005A7A7A" w:rsidRDefault="008F174C" w:rsidP="008F174C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5A7A7A">
              <w:rPr>
                <w:b/>
                <w:sz w:val="18"/>
                <w:szCs w:val="18"/>
              </w:rPr>
              <w:t>Электронно-библиотечные системы</w:t>
            </w:r>
          </w:p>
        </w:tc>
      </w:tr>
      <w:tr w:rsidR="0071309C" w:rsidRPr="005A7A7A" w14:paraId="66C1D67F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8CEF1E" w14:textId="12BE1EB4" w:rsidR="0071309C" w:rsidRPr="005A7A7A" w:rsidRDefault="0071309C" w:rsidP="007130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39EF3" w14:textId="03E18BCB" w:rsidR="0071309C" w:rsidRPr="008F174C" w:rsidRDefault="00244E93" w:rsidP="0071309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hyperlink r:id="rId22" w:history="1">
              <w:r w:rsidR="0071309C" w:rsidRPr="00A01085">
                <w:rPr>
                  <w:rStyle w:val="af0"/>
                  <w:rFonts w:eastAsia="FreeSerif"/>
                  <w:sz w:val="18"/>
                  <w:szCs w:val="18"/>
                </w:rPr>
                <w:t>http</w:t>
              </w:r>
              <w:r w:rsidR="0071309C" w:rsidRPr="00A01085">
                <w:rPr>
                  <w:rStyle w:val="af0"/>
                  <w:rFonts w:eastAsia="FreeSerif"/>
                  <w:sz w:val="18"/>
                  <w:szCs w:val="18"/>
                  <w:lang w:val="en-US"/>
                </w:rPr>
                <w:t>s://urait.ru</w:t>
              </w:r>
            </w:hyperlink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A50D1" w14:textId="4C195771" w:rsidR="0071309C" w:rsidRPr="005A7A7A" w:rsidRDefault="0071309C" w:rsidP="0071309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 xml:space="preserve">ЭБС </w:t>
            </w:r>
            <w:proofErr w:type="spellStart"/>
            <w:r w:rsidRPr="005A7A7A">
              <w:rPr>
                <w:rFonts w:eastAsia="FreeSerif"/>
                <w:sz w:val="18"/>
                <w:szCs w:val="18"/>
              </w:rPr>
              <w:t>Ю</w:t>
            </w:r>
            <w:r>
              <w:rPr>
                <w:rFonts w:eastAsia="FreeSerif"/>
                <w:sz w:val="18"/>
                <w:szCs w:val="18"/>
              </w:rPr>
              <w:t>райт</w:t>
            </w:r>
            <w:proofErr w:type="spellEnd"/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8C31C" w14:textId="0D7DB3A9" w:rsidR="0071309C" w:rsidRPr="005A7A7A" w:rsidRDefault="0071309C" w:rsidP="0071309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 w:rsidRPr="005A7A7A">
              <w:rPr>
                <w:rFonts w:eastAsia="FreeSerif"/>
                <w:sz w:val="18"/>
                <w:szCs w:val="18"/>
              </w:rPr>
              <w:t>Индивидуальный ограниченный (по регистрации)</w:t>
            </w:r>
          </w:p>
        </w:tc>
      </w:tr>
      <w:tr w:rsidR="008F174C" w:rsidRPr="005A7A7A" w14:paraId="54B10F63" w14:textId="77777777" w:rsidTr="008F174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8C554B" w14:textId="77777777" w:rsidR="008F174C" w:rsidRPr="005A7A7A" w:rsidRDefault="008F174C" w:rsidP="008F174C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5A7A7A">
              <w:rPr>
                <w:b/>
                <w:sz w:val="18"/>
                <w:szCs w:val="18"/>
              </w:rPr>
              <w:t>Профессиональные базы данных</w:t>
            </w:r>
          </w:p>
        </w:tc>
      </w:tr>
      <w:tr w:rsidR="008F174C" w:rsidRPr="005A7A7A" w14:paraId="2D5AB480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82D72" w14:textId="77777777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1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43824" w14:textId="3A092303" w:rsidR="008F174C" w:rsidRPr="005A7A7A" w:rsidRDefault="00244E93" w:rsidP="008F174C">
            <w:pPr>
              <w:rPr>
                <w:sz w:val="18"/>
                <w:szCs w:val="18"/>
              </w:rPr>
            </w:pPr>
            <w:hyperlink r:id="rId23" w:history="1">
              <w:r w:rsidR="008F174C" w:rsidRPr="005A7A7A">
                <w:rPr>
                  <w:rStyle w:val="af0"/>
                  <w:sz w:val="18"/>
                  <w:szCs w:val="18"/>
                </w:rPr>
                <w:t>https://ruscorpora.ru/new/</w:t>
              </w:r>
            </w:hyperlink>
            <w:r w:rsidR="008F17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5567E" w14:textId="12DE0EEF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Национальный корпус русского языка</w:t>
            </w:r>
            <w:r>
              <w:rPr>
                <w:sz w:val="18"/>
                <w:szCs w:val="18"/>
              </w:rPr>
              <w:t xml:space="preserve"> </w:t>
            </w:r>
            <w:r w:rsidRPr="005A7A7A">
              <w:rPr>
                <w:sz w:val="18"/>
                <w:szCs w:val="18"/>
              </w:rPr>
              <w:t>(НКРЯ)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6FC53" w14:textId="40DBE394" w:rsidR="008F174C" w:rsidRPr="005A7A7A" w:rsidRDefault="008F174C" w:rsidP="008F174C">
            <w:pPr>
              <w:rPr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  <w:tr w:rsidR="008F174C" w:rsidRPr="005A7A7A" w14:paraId="134AC903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B5CC2" w14:textId="77777777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2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2322E" w14:textId="700AC684" w:rsidR="008F174C" w:rsidRPr="005A7A7A" w:rsidRDefault="00244E93" w:rsidP="008F174C">
            <w:pPr>
              <w:rPr>
                <w:sz w:val="18"/>
                <w:szCs w:val="18"/>
              </w:rPr>
            </w:pPr>
            <w:hyperlink r:id="rId24" w:history="1">
              <w:r w:rsidR="008F174C" w:rsidRPr="00A01085">
                <w:rPr>
                  <w:rStyle w:val="af0"/>
                  <w:sz w:val="18"/>
                  <w:szCs w:val="18"/>
                </w:rPr>
                <w:t>https://www.english-corpora.org/bnc/</w:t>
              </w:r>
            </w:hyperlink>
            <w:r w:rsidR="008F174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BCEED" w14:textId="77777777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Национальный корпус английского языка (</w:t>
            </w:r>
            <w:r w:rsidRPr="005A7A7A">
              <w:rPr>
                <w:sz w:val="18"/>
                <w:szCs w:val="18"/>
                <w:lang w:val="en-US"/>
              </w:rPr>
              <w:t>BNC</w:t>
            </w:r>
            <w:r w:rsidRPr="005A7A7A">
              <w:rPr>
                <w:sz w:val="18"/>
                <w:szCs w:val="18"/>
              </w:rPr>
              <w:t>)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C5FA" w14:textId="490CFE86" w:rsidR="008F174C" w:rsidRPr="005A7A7A" w:rsidRDefault="008F174C" w:rsidP="008F174C">
            <w:pPr>
              <w:rPr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  <w:tr w:rsidR="008F174C" w:rsidRPr="005A7A7A" w14:paraId="79129B91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E2C9E" w14:textId="77777777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3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2698A" w14:textId="4B3168E8" w:rsidR="008F174C" w:rsidRPr="005A7A7A" w:rsidRDefault="00244E93" w:rsidP="008F174C">
            <w:pPr>
              <w:rPr>
                <w:sz w:val="18"/>
                <w:szCs w:val="18"/>
              </w:rPr>
            </w:pPr>
            <w:hyperlink r:id="rId25" w:history="1">
              <w:r w:rsidR="008F174C" w:rsidRPr="00A01085">
                <w:rPr>
                  <w:rStyle w:val="af0"/>
                  <w:sz w:val="18"/>
                  <w:szCs w:val="18"/>
                </w:rPr>
                <w:t>http://nkjp.pl/</w:t>
              </w:r>
            </w:hyperlink>
            <w:r w:rsidR="008F17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79930" w14:textId="77777777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Национальный корпус</w:t>
            </w:r>
          </w:p>
          <w:p w14:paraId="5E2CC045" w14:textId="77777777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польского языка (NKJP)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E6EEF" w14:textId="6FF3682A" w:rsidR="008F174C" w:rsidRPr="005A7A7A" w:rsidRDefault="008F174C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  <w:tr w:rsidR="008F174C" w:rsidRPr="005A7A7A" w14:paraId="4A926528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E6F439" w14:textId="77777777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4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413F0" w14:textId="62720DB9" w:rsidR="008F174C" w:rsidRPr="005A7A7A" w:rsidRDefault="00244E93" w:rsidP="008F174C">
            <w:pPr>
              <w:rPr>
                <w:sz w:val="18"/>
                <w:szCs w:val="18"/>
              </w:rPr>
            </w:pPr>
            <w:hyperlink r:id="rId26" w:history="1">
              <w:r w:rsidR="0071309C" w:rsidRPr="00A01085">
                <w:rPr>
                  <w:rStyle w:val="af0"/>
                  <w:sz w:val="18"/>
                  <w:szCs w:val="18"/>
                </w:rPr>
                <w:t>http://www.integrumworld.com/rus/services.html</w:t>
              </w:r>
            </w:hyperlink>
            <w:r w:rsidR="0071309C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A0E0" w14:textId="77777777" w:rsidR="008F174C" w:rsidRPr="005A7A7A" w:rsidRDefault="008F174C" w:rsidP="008F174C">
            <w:pPr>
              <w:rPr>
                <w:sz w:val="18"/>
                <w:szCs w:val="18"/>
              </w:rPr>
            </w:pPr>
            <w:proofErr w:type="spellStart"/>
            <w:r w:rsidRPr="00486340">
              <w:rPr>
                <w:i/>
                <w:sz w:val="18"/>
                <w:szCs w:val="18"/>
              </w:rPr>
              <w:t>Интегрум</w:t>
            </w:r>
            <w:proofErr w:type="spellEnd"/>
            <w:r w:rsidRPr="005A7A7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  <w:lang w:val="en-US"/>
              </w:rPr>
              <w:t>Integrum</w:t>
            </w:r>
            <w:proofErr w:type="spellEnd"/>
            <w:r>
              <w:rPr>
                <w:sz w:val="18"/>
                <w:szCs w:val="18"/>
              </w:rPr>
              <w:t xml:space="preserve">) </w:t>
            </w:r>
            <w:r w:rsidRPr="005A7A7A">
              <w:rPr>
                <w:sz w:val="18"/>
                <w:szCs w:val="18"/>
              </w:rPr>
              <w:t xml:space="preserve">– база данных СМИ и </w:t>
            </w:r>
            <w:proofErr w:type="spellStart"/>
            <w:r w:rsidRPr="005A7A7A">
              <w:rPr>
                <w:sz w:val="18"/>
                <w:szCs w:val="18"/>
              </w:rPr>
              <w:t>соцсетей</w:t>
            </w:r>
            <w:proofErr w:type="spellEnd"/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17E2D" w14:textId="77777777" w:rsidR="008F174C" w:rsidRPr="005A7A7A" w:rsidRDefault="008F174C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 w:rsidRPr="005A7A7A">
              <w:rPr>
                <w:rFonts w:eastAsia="FreeSerif"/>
                <w:sz w:val="18"/>
                <w:szCs w:val="18"/>
              </w:rPr>
              <w:t>Индивидуальный ограниченный (по регистрации, платный)</w:t>
            </w:r>
          </w:p>
        </w:tc>
      </w:tr>
      <w:tr w:rsidR="008F174C" w:rsidRPr="00486D69" w14:paraId="425B8986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F7D14" w14:textId="77777777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5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E6865" w14:textId="202205AF" w:rsidR="008F174C" w:rsidRPr="005A7A7A" w:rsidRDefault="00244E93" w:rsidP="008F174C">
            <w:pPr>
              <w:rPr>
                <w:sz w:val="18"/>
                <w:szCs w:val="18"/>
              </w:rPr>
            </w:pPr>
            <w:hyperlink r:id="rId27" w:tgtFrame="_blank" w:history="1">
              <w:r w:rsidR="008F174C" w:rsidRPr="005A7A7A">
                <w:rPr>
                  <w:sz w:val="18"/>
                  <w:szCs w:val="18"/>
                </w:rPr>
                <w:t>http://www.elibrary.ru</w:t>
              </w:r>
            </w:hyperlink>
            <w:r w:rsidR="008F174C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7B58C" w14:textId="77777777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Научная электронная библиотека eLIBRARY.RU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C80F2" w14:textId="77777777" w:rsidR="008F174C" w:rsidRPr="005A7A7A" w:rsidRDefault="008F174C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 w:rsidRPr="005A7A7A">
              <w:rPr>
                <w:rFonts w:eastAsia="FreeSerif"/>
                <w:sz w:val="18"/>
                <w:szCs w:val="18"/>
              </w:rPr>
              <w:t>Индивидуальный ограниченный (по регистрации)</w:t>
            </w:r>
          </w:p>
        </w:tc>
      </w:tr>
      <w:tr w:rsidR="008F174C" w:rsidRPr="00486D69" w14:paraId="2AEAD995" w14:textId="77777777" w:rsidTr="008F174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66343" w14:textId="4FC4236A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7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ADD6D" w14:textId="328F7F90" w:rsidR="008F174C" w:rsidRDefault="00244E93" w:rsidP="008F174C">
            <w:hyperlink r:id="rId28" w:history="1">
              <w:r w:rsidR="008F174C" w:rsidRPr="005A7A7A">
                <w:rPr>
                  <w:rStyle w:val="af0"/>
                  <w:sz w:val="18"/>
                  <w:szCs w:val="18"/>
                </w:rPr>
                <w:t>https://cyberleninka.ru/</w:t>
              </w:r>
            </w:hyperlink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D8181" w14:textId="461D79EC" w:rsidR="008F174C" w:rsidRPr="005A7A7A" w:rsidRDefault="008F174C" w:rsidP="008F174C">
            <w:pPr>
              <w:rPr>
                <w:sz w:val="18"/>
                <w:szCs w:val="18"/>
              </w:rPr>
            </w:pPr>
            <w:r w:rsidRPr="005A7A7A">
              <w:rPr>
                <w:sz w:val="18"/>
                <w:szCs w:val="18"/>
              </w:rPr>
              <w:t>Научная электронная библиотека «</w:t>
            </w:r>
            <w:proofErr w:type="spellStart"/>
            <w:r w:rsidRPr="005A7A7A">
              <w:rPr>
                <w:sz w:val="18"/>
                <w:szCs w:val="18"/>
              </w:rPr>
              <w:t>Киберленинка</w:t>
            </w:r>
            <w:proofErr w:type="spellEnd"/>
            <w:r w:rsidRPr="005A7A7A">
              <w:rPr>
                <w:sz w:val="18"/>
                <w:szCs w:val="18"/>
              </w:rPr>
              <w:t>»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E02B6" w14:textId="73DB3EEE" w:rsidR="008F174C" w:rsidRPr="005A7A7A" w:rsidRDefault="008F174C" w:rsidP="008F174C">
            <w:pPr>
              <w:autoSpaceDE w:val="0"/>
              <w:autoSpaceDN w:val="0"/>
              <w:adjustRightInd w:val="0"/>
              <w:rPr>
                <w:rFonts w:eastAsia="FreeSerif"/>
                <w:sz w:val="18"/>
                <w:szCs w:val="18"/>
              </w:rPr>
            </w:pPr>
            <w:r>
              <w:rPr>
                <w:rFonts w:eastAsia="FreeSerif"/>
                <w:sz w:val="18"/>
                <w:szCs w:val="18"/>
              </w:rPr>
              <w:t>Свободный доступ</w:t>
            </w:r>
          </w:p>
        </w:tc>
      </w:tr>
    </w:tbl>
    <w:p w14:paraId="4CB7A9B4" w14:textId="77777777" w:rsidR="002645DD" w:rsidRPr="00F96101" w:rsidRDefault="002645DD" w:rsidP="002645DD">
      <w:pPr>
        <w:shd w:val="clear" w:color="auto" w:fill="FFFFFF"/>
        <w:autoSpaceDE w:val="0"/>
        <w:autoSpaceDN w:val="0"/>
        <w:ind w:left="1400"/>
        <w:contextualSpacing/>
        <w:jc w:val="both"/>
      </w:pPr>
    </w:p>
    <w:p w14:paraId="3CF637EE" w14:textId="77777777" w:rsidR="002645DD" w:rsidRDefault="002645DD" w:rsidP="002645DD">
      <w:pPr>
        <w:ind w:firstLine="567"/>
        <w:jc w:val="both"/>
        <w:rPr>
          <w:b/>
          <w:bCs/>
          <w:sz w:val="28"/>
          <w:szCs w:val="28"/>
        </w:rPr>
        <w:sectPr w:rsidR="002645DD" w:rsidSect="008F174C">
          <w:type w:val="continuous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14:paraId="4CCC819F" w14:textId="77777777" w:rsidR="002645DD" w:rsidRDefault="002645DD" w:rsidP="0071309C">
      <w:pPr>
        <w:jc w:val="both"/>
        <w:rPr>
          <w:b/>
          <w:bCs/>
          <w:sz w:val="28"/>
          <w:szCs w:val="28"/>
        </w:rPr>
      </w:pPr>
      <w:bookmarkStart w:id="5" w:name="_Hlk82324617"/>
      <w:r>
        <w:rPr>
          <w:b/>
          <w:bCs/>
          <w:sz w:val="28"/>
          <w:szCs w:val="28"/>
        </w:rPr>
        <w:lastRenderedPageBreak/>
        <w:t>6.5. </w:t>
      </w:r>
      <w:r w:rsidRPr="002C0611">
        <w:rPr>
          <w:b/>
          <w:bCs/>
          <w:sz w:val="28"/>
          <w:szCs w:val="28"/>
        </w:rPr>
        <w:t>Содержание</w:t>
      </w:r>
      <w:r>
        <w:rPr>
          <w:b/>
          <w:bCs/>
          <w:sz w:val="28"/>
          <w:szCs w:val="28"/>
        </w:rPr>
        <w:t xml:space="preserve"> самостоятельной работы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6"/>
      </w:tblGrid>
      <w:tr w:rsidR="002645DD" w:rsidRPr="009A317A" w14:paraId="08549665" w14:textId="77777777" w:rsidTr="0071309C">
        <w:tc>
          <w:tcPr>
            <w:tcW w:w="15026" w:type="dxa"/>
            <w:shd w:val="clear" w:color="auto" w:fill="auto"/>
          </w:tcPr>
          <w:p w14:paraId="725A2BF0" w14:textId="06BF4764" w:rsidR="002645DD" w:rsidRPr="009A317A" w:rsidRDefault="002645DD" w:rsidP="00F95BE4">
            <w:pPr>
              <w:jc w:val="center"/>
              <w:rPr>
                <w:u w:val="single"/>
                <w:lang w:eastAsia="en-US"/>
              </w:rPr>
            </w:pPr>
            <w:r>
              <w:rPr>
                <w:b/>
                <w:sz w:val="22"/>
                <w:szCs w:val="22"/>
              </w:rPr>
              <w:t>1.</w:t>
            </w:r>
            <w:r w:rsidRPr="00B66FEB">
              <w:rPr>
                <w:b/>
                <w:sz w:val="22"/>
                <w:szCs w:val="22"/>
              </w:rPr>
              <w:t xml:space="preserve">Когнитивная лингвистика и ее место в современной научной парадигме: общие вопросы </w:t>
            </w:r>
            <w:proofErr w:type="spellStart"/>
            <w:r w:rsidRPr="00B66FEB">
              <w:rPr>
                <w:b/>
                <w:sz w:val="22"/>
                <w:szCs w:val="22"/>
              </w:rPr>
              <w:t>лингвокогнитологии</w:t>
            </w:r>
            <w:proofErr w:type="spellEnd"/>
            <w:r w:rsidRPr="00B66FEB">
              <w:rPr>
                <w:b/>
                <w:sz w:val="22"/>
                <w:szCs w:val="22"/>
              </w:rPr>
              <w:t>.</w:t>
            </w:r>
          </w:p>
        </w:tc>
      </w:tr>
      <w:bookmarkEnd w:id="5"/>
      <w:tr w:rsidR="002645DD" w:rsidRPr="009A317A" w14:paraId="3A17CC3F" w14:textId="77777777" w:rsidTr="0071309C">
        <w:tc>
          <w:tcPr>
            <w:tcW w:w="15026" w:type="dxa"/>
            <w:shd w:val="clear" w:color="auto" w:fill="auto"/>
          </w:tcPr>
          <w:p w14:paraId="301A4C14" w14:textId="77777777" w:rsidR="002645DD" w:rsidRPr="004405AF" w:rsidRDefault="002645DD" w:rsidP="0018498F">
            <w:pPr>
              <w:jc w:val="both"/>
              <w:rPr>
                <w:u w:val="single"/>
                <w:lang w:eastAsia="en-US"/>
              </w:rPr>
            </w:pPr>
            <w:r w:rsidRPr="004405AF">
              <w:rPr>
                <w:u w:val="single"/>
                <w:lang w:eastAsia="en-US"/>
              </w:rPr>
              <w:t>Вопросы для самостоятельной работы:</w:t>
            </w:r>
          </w:p>
          <w:p w14:paraId="7BE55542" w14:textId="77777777" w:rsidR="002645DD" w:rsidRDefault="002645DD" w:rsidP="002645DD">
            <w:pPr>
              <w:numPr>
                <w:ilvl w:val="0"/>
                <w:numId w:val="1"/>
              </w:numPr>
              <w:ind w:left="34" w:hanging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Когнитивная лингвистика: может ли лингвистика быть не когнитивной? (В.Б. </w:t>
            </w:r>
            <w:proofErr w:type="spellStart"/>
            <w:r>
              <w:rPr>
                <w:lang w:eastAsia="en-US"/>
              </w:rPr>
              <w:t>Касевич</w:t>
            </w:r>
            <w:proofErr w:type="spellEnd"/>
            <w:r>
              <w:rPr>
                <w:lang w:eastAsia="en-US"/>
              </w:rPr>
              <w:t>)</w:t>
            </w:r>
          </w:p>
          <w:p w14:paraId="2804B572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2.Работа с источниками. Дать определения основных понятий (</w:t>
            </w:r>
            <w:r w:rsidRPr="003032A4">
              <w:rPr>
                <w:i/>
                <w:lang w:eastAsia="en-US"/>
              </w:rPr>
              <w:t xml:space="preserve">когнитивистика, когнитивная лингвистика, </w:t>
            </w:r>
            <w:proofErr w:type="spellStart"/>
            <w:r w:rsidRPr="003032A4">
              <w:rPr>
                <w:i/>
                <w:lang w:eastAsia="en-US"/>
              </w:rPr>
              <w:t>когниция</w:t>
            </w:r>
            <w:proofErr w:type="spellEnd"/>
            <w:r>
              <w:rPr>
                <w:lang w:eastAsia="en-US"/>
              </w:rPr>
              <w:t xml:space="preserve"> и т.д.).</w:t>
            </w:r>
          </w:p>
          <w:p w14:paraId="57B1A29D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3. Из истории развития когнитивной лингвистики.</w:t>
            </w:r>
          </w:p>
          <w:p w14:paraId="54B856D2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4. Основные теории когнитивной лингвистики. Теория прототипов </w:t>
            </w:r>
            <w:proofErr w:type="spellStart"/>
            <w:r>
              <w:rPr>
                <w:lang w:eastAsia="en-US"/>
              </w:rPr>
              <w:t>Э.Рош</w:t>
            </w:r>
            <w:proofErr w:type="spellEnd"/>
            <w:r>
              <w:rPr>
                <w:lang w:eastAsia="en-US"/>
              </w:rPr>
              <w:t xml:space="preserve"> и ее возможное использование в современных исследованиях.</w:t>
            </w:r>
          </w:p>
          <w:p w14:paraId="3EE7A4CF" w14:textId="77777777" w:rsidR="002645DD" w:rsidRPr="004405AF" w:rsidRDefault="002645DD" w:rsidP="0018498F">
            <w:pPr>
              <w:jc w:val="both"/>
              <w:rPr>
                <w:u w:val="single"/>
                <w:lang w:eastAsia="en-US"/>
              </w:rPr>
            </w:pPr>
            <w:r w:rsidRPr="004405AF">
              <w:rPr>
                <w:u w:val="single"/>
                <w:lang w:eastAsia="en-US"/>
              </w:rPr>
              <w:t>Задания для самостоятельной работы:</w:t>
            </w:r>
          </w:p>
          <w:p w14:paraId="57AA6FF7" w14:textId="77777777" w:rsidR="002645DD" w:rsidRDefault="002645DD" w:rsidP="002645DD">
            <w:pPr>
              <w:numPr>
                <w:ilvl w:val="0"/>
                <w:numId w:val="2"/>
              </w:numPr>
              <w:ind w:left="34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Работа со словарем когнитивных терминов. </w:t>
            </w:r>
          </w:p>
          <w:p w14:paraId="40963D9B" w14:textId="77777777" w:rsidR="002645DD" w:rsidRPr="003032A4" w:rsidRDefault="002645DD" w:rsidP="0018498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3032A4">
              <w:rPr>
                <w:color w:val="000000"/>
              </w:rPr>
              <w:t xml:space="preserve">Конспект статей: Демьянков В.З. </w:t>
            </w:r>
            <w:proofErr w:type="spellStart"/>
            <w:r w:rsidRPr="003032A4">
              <w:rPr>
                <w:color w:val="000000"/>
              </w:rPr>
              <w:t>Когнитивизм</w:t>
            </w:r>
            <w:proofErr w:type="spellEnd"/>
            <w:r w:rsidRPr="003032A4">
              <w:rPr>
                <w:color w:val="000000"/>
              </w:rPr>
              <w:t xml:space="preserve">, </w:t>
            </w:r>
            <w:proofErr w:type="spellStart"/>
            <w:r w:rsidRPr="003032A4">
              <w:rPr>
                <w:color w:val="000000"/>
              </w:rPr>
              <w:t>когниция</w:t>
            </w:r>
            <w:proofErr w:type="spellEnd"/>
            <w:r w:rsidRPr="003032A4">
              <w:rPr>
                <w:color w:val="000000"/>
              </w:rPr>
              <w:t xml:space="preserve">, язык и лингвистическая теория // Язык и структура представления знаний. </w:t>
            </w:r>
            <w:r w:rsidRPr="003032A4">
              <w:rPr>
                <w:rFonts w:eastAsia="Calibri"/>
                <w:color w:val="231F20"/>
              </w:rPr>
              <w:t xml:space="preserve">– </w:t>
            </w:r>
            <w:r w:rsidRPr="003032A4">
              <w:rPr>
                <w:color w:val="000000"/>
              </w:rPr>
              <w:t>М.: ИНИОН РАН, 1994. С. 32-86; Демьянков В.З. Когнитивная лингвистика как разновидность интерпретирующего подхода // Вопросы языкознания. – 1994. – № 4. – С. 17-33.</w:t>
            </w:r>
          </w:p>
          <w:p w14:paraId="5A423C7F" w14:textId="69D416E0" w:rsidR="002645DD" w:rsidRPr="00F95BE4" w:rsidRDefault="002645DD" w:rsidP="00F95BE4">
            <w:pPr>
              <w:jc w:val="both"/>
              <w:rPr>
                <w:color w:val="000000"/>
              </w:rPr>
            </w:pPr>
            <w:r>
              <w:rPr>
                <w:lang w:eastAsia="en-US"/>
              </w:rPr>
              <w:t xml:space="preserve">3. Ответить на вопросы, представленные в учебном пособии Т.Б. </w:t>
            </w:r>
            <w:proofErr w:type="spellStart"/>
            <w:r>
              <w:rPr>
                <w:lang w:eastAsia="en-US"/>
              </w:rPr>
              <w:t>Радбиля</w:t>
            </w:r>
            <w:proofErr w:type="spellEnd"/>
            <w:r>
              <w:rPr>
                <w:lang w:eastAsia="en-US"/>
              </w:rPr>
              <w:t xml:space="preserve"> (№ 5-10. С. 158-161.)</w:t>
            </w:r>
          </w:p>
        </w:tc>
      </w:tr>
      <w:tr w:rsidR="00F95BE4" w:rsidRPr="009A317A" w14:paraId="2E8207CD" w14:textId="77777777" w:rsidTr="0071309C">
        <w:tc>
          <w:tcPr>
            <w:tcW w:w="15026" w:type="dxa"/>
            <w:shd w:val="clear" w:color="auto" w:fill="auto"/>
          </w:tcPr>
          <w:p w14:paraId="39CAA754" w14:textId="07C42AF1" w:rsidR="00F95BE4" w:rsidRPr="004405AF" w:rsidRDefault="00F95BE4" w:rsidP="00F95BE4">
            <w:pPr>
              <w:jc w:val="center"/>
              <w:rPr>
                <w:u w:val="single"/>
                <w:lang w:eastAsia="en-US"/>
              </w:rPr>
            </w:pPr>
            <w:r>
              <w:rPr>
                <w:b/>
                <w:sz w:val="22"/>
                <w:szCs w:val="22"/>
              </w:rPr>
              <w:t>2. Принципы и приемы</w:t>
            </w:r>
            <w:r w:rsidRPr="00B66FEB">
              <w:rPr>
                <w:b/>
                <w:sz w:val="22"/>
                <w:szCs w:val="22"/>
              </w:rPr>
              <w:t xml:space="preserve"> концептуализации и категоризации знаний о мире.</w:t>
            </w:r>
          </w:p>
        </w:tc>
      </w:tr>
      <w:tr w:rsidR="002645DD" w:rsidRPr="009A317A" w14:paraId="1CBF05ED" w14:textId="77777777" w:rsidTr="0071309C">
        <w:tc>
          <w:tcPr>
            <w:tcW w:w="15026" w:type="dxa"/>
            <w:shd w:val="clear" w:color="auto" w:fill="auto"/>
          </w:tcPr>
          <w:p w14:paraId="4A0B8366" w14:textId="77777777" w:rsidR="002645DD" w:rsidRPr="004405AF" w:rsidRDefault="002645DD" w:rsidP="0018498F">
            <w:pPr>
              <w:rPr>
                <w:u w:val="single"/>
                <w:lang w:eastAsia="en-US"/>
              </w:rPr>
            </w:pPr>
            <w:r w:rsidRPr="004405AF">
              <w:rPr>
                <w:u w:val="single"/>
                <w:lang w:eastAsia="en-US"/>
              </w:rPr>
              <w:t>Вопросы для самостоятельной работы:</w:t>
            </w:r>
          </w:p>
          <w:p w14:paraId="36BCCEE0" w14:textId="77777777" w:rsidR="002645DD" w:rsidRDefault="002645DD" w:rsidP="0018498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1. Система членов предложения в свете когнитивной лингвистики. </w:t>
            </w:r>
          </w:p>
          <w:p w14:paraId="045933A8" w14:textId="77777777" w:rsidR="002645DD" w:rsidRDefault="002645DD" w:rsidP="0018498F">
            <w:pPr>
              <w:rPr>
                <w:lang w:eastAsia="en-US"/>
              </w:rPr>
            </w:pPr>
            <w:r>
              <w:rPr>
                <w:lang w:eastAsia="en-US"/>
              </w:rPr>
              <w:t>2. Концептуализация пространства в разных языках.</w:t>
            </w:r>
          </w:p>
          <w:p w14:paraId="6D1F640F" w14:textId="77777777" w:rsidR="002645DD" w:rsidRDefault="002645DD" w:rsidP="0018498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3. Понятие границы в разных семиотических пространствах. Понятие границы в разных </w:t>
            </w:r>
            <w:proofErr w:type="spellStart"/>
            <w:r>
              <w:rPr>
                <w:lang w:eastAsia="en-US"/>
              </w:rPr>
              <w:t>лингвокультурах</w:t>
            </w:r>
            <w:proofErr w:type="spellEnd"/>
            <w:r>
              <w:rPr>
                <w:lang w:eastAsia="en-US"/>
              </w:rPr>
              <w:t>.</w:t>
            </w:r>
          </w:p>
          <w:p w14:paraId="684E7DD8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4.К вопросу о соотношении понятий </w:t>
            </w:r>
            <w:r w:rsidRPr="001667D6">
              <w:rPr>
                <w:i/>
                <w:lang w:eastAsia="en-US"/>
              </w:rPr>
              <w:t xml:space="preserve">текст </w:t>
            </w:r>
            <w:r>
              <w:rPr>
                <w:lang w:eastAsia="en-US"/>
              </w:rPr>
              <w:t>и</w:t>
            </w:r>
            <w:r w:rsidRPr="001667D6">
              <w:rPr>
                <w:i/>
                <w:lang w:eastAsia="en-US"/>
              </w:rPr>
              <w:t xml:space="preserve"> дискурс</w:t>
            </w:r>
            <w:r>
              <w:rPr>
                <w:lang w:eastAsia="en-US"/>
              </w:rPr>
              <w:t>.</w:t>
            </w:r>
          </w:p>
          <w:p w14:paraId="263EC4FA" w14:textId="77777777" w:rsidR="002645DD" w:rsidRPr="001667D6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5.Средства языковой объективации концепта.</w:t>
            </w:r>
          </w:p>
          <w:p w14:paraId="511767D0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6. Приемы анализа и описания концептов.</w:t>
            </w:r>
          </w:p>
          <w:p w14:paraId="09F66ADC" w14:textId="77777777" w:rsidR="002645DD" w:rsidRDefault="002645DD" w:rsidP="0018498F">
            <w:pPr>
              <w:rPr>
                <w:lang w:eastAsia="en-US"/>
              </w:rPr>
            </w:pPr>
            <w:r>
              <w:rPr>
                <w:lang w:eastAsia="en-US"/>
              </w:rPr>
              <w:t>7.Вопросы для индивидуального рассмотрения.</w:t>
            </w:r>
          </w:p>
          <w:p w14:paraId="4D6E3AA9" w14:textId="77777777" w:rsidR="002645DD" w:rsidRPr="004405AF" w:rsidRDefault="002645DD" w:rsidP="0018498F">
            <w:pPr>
              <w:rPr>
                <w:u w:val="single"/>
                <w:lang w:eastAsia="en-US"/>
              </w:rPr>
            </w:pPr>
            <w:r w:rsidRPr="004405AF">
              <w:rPr>
                <w:u w:val="single"/>
                <w:lang w:eastAsia="en-US"/>
              </w:rPr>
              <w:t>Задания для самостоятельной работы:</w:t>
            </w:r>
          </w:p>
          <w:p w14:paraId="18CD3CD7" w14:textId="77777777" w:rsidR="002645DD" w:rsidRDefault="002645DD" w:rsidP="002645DD">
            <w:pPr>
              <w:numPr>
                <w:ilvl w:val="0"/>
                <w:numId w:val="3"/>
              </w:numPr>
              <w:ind w:left="34" w:firstLine="0"/>
              <w:rPr>
                <w:lang w:eastAsia="en-US"/>
              </w:rPr>
            </w:pPr>
            <w:r>
              <w:rPr>
                <w:lang w:eastAsia="en-US"/>
              </w:rPr>
              <w:t xml:space="preserve">Законспектировать главу «Понятие границы» книги </w:t>
            </w:r>
            <w:proofErr w:type="spellStart"/>
            <w:r>
              <w:rPr>
                <w:lang w:eastAsia="en-US"/>
              </w:rPr>
              <w:t>Ю.М.Лотмана</w:t>
            </w:r>
            <w:proofErr w:type="spellEnd"/>
            <w:r>
              <w:rPr>
                <w:lang w:eastAsia="en-US"/>
              </w:rPr>
              <w:t xml:space="preserve"> «Внутри мыслящих миров».</w:t>
            </w:r>
          </w:p>
          <w:p w14:paraId="14A3B69C" w14:textId="77777777" w:rsidR="002645DD" w:rsidRDefault="002645DD" w:rsidP="0018498F">
            <w:pPr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Законспектировать статью Е.Ф. Тарасова: «</w:t>
            </w:r>
            <w:proofErr w:type="spellStart"/>
            <w:r>
              <w:rPr>
                <w:lang w:eastAsia="en-US"/>
              </w:rPr>
              <w:t>овнешнение</w:t>
            </w:r>
            <w:proofErr w:type="spellEnd"/>
            <w:r>
              <w:rPr>
                <w:lang w:eastAsia="en-US"/>
              </w:rPr>
              <w:t>» концепта.</w:t>
            </w:r>
          </w:p>
          <w:p w14:paraId="67A1427B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3. Законспектировать параграф «Приемы анализа и описания концептов» «Очерков по когнитивной лингвистике» З.Д. Поповой и И.А. </w:t>
            </w:r>
            <w:proofErr w:type="spellStart"/>
            <w:r>
              <w:rPr>
                <w:lang w:eastAsia="en-US"/>
              </w:rPr>
              <w:t>Стернина</w:t>
            </w:r>
            <w:proofErr w:type="spellEnd"/>
            <w:r>
              <w:rPr>
                <w:lang w:eastAsia="en-US"/>
              </w:rPr>
              <w:t>.</w:t>
            </w:r>
          </w:p>
          <w:p w14:paraId="30805149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4. Составить антологию дефиниций понятия </w:t>
            </w:r>
            <w:r w:rsidRPr="001667D6">
              <w:rPr>
                <w:i/>
                <w:lang w:eastAsia="en-US"/>
              </w:rPr>
              <w:t>концепт</w:t>
            </w:r>
            <w:r>
              <w:rPr>
                <w:lang w:eastAsia="en-US"/>
              </w:rPr>
              <w:t xml:space="preserve"> и понятия </w:t>
            </w:r>
            <w:r w:rsidRPr="001667D6">
              <w:rPr>
                <w:i/>
                <w:lang w:eastAsia="en-US"/>
              </w:rPr>
              <w:t>дискурс</w:t>
            </w:r>
            <w:r>
              <w:rPr>
                <w:lang w:eastAsia="en-US"/>
              </w:rPr>
              <w:t>.</w:t>
            </w:r>
          </w:p>
          <w:p w14:paraId="1E78D639" w14:textId="5D272D15" w:rsidR="002645DD" w:rsidRPr="00F95BE4" w:rsidRDefault="002645DD" w:rsidP="00525E8F">
            <w:pPr>
              <w:rPr>
                <w:color w:val="000000"/>
              </w:rPr>
            </w:pPr>
            <w:r>
              <w:rPr>
                <w:lang w:eastAsia="en-US"/>
              </w:rPr>
              <w:t>5. Индивидуальные задания.</w:t>
            </w:r>
          </w:p>
        </w:tc>
      </w:tr>
      <w:tr w:rsidR="002645DD" w:rsidRPr="009A317A" w14:paraId="566A9AE0" w14:textId="77777777" w:rsidTr="0071309C">
        <w:tc>
          <w:tcPr>
            <w:tcW w:w="15026" w:type="dxa"/>
            <w:shd w:val="clear" w:color="auto" w:fill="auto"/>
          </w:tcPr>
          <w:p w14:paraId="79CA068F" w14:textId="78467DF4" w:rsidR="002645DD" w:rsidRPr="00F95BE4" w:rsidRDefault="002645DD" w:rsidP="00F95BE4">
            <w:pPr>
              <w:tabs>
                <w:tab w:val="num" w:pos="822"/>
              </w:tabs>
              <w:ind w:left="255" w:hanging="255"/>
              <w:jc w:val="center"/>
              <w:rPr>
                <w:b/>
                <w:bCs/>
              </w:rPr>
            </w:pPr>
            <w:r w:rsidRPr="00B66FEB">
              <w:rPr>
                <w:b/>
                <w:bCs/>
                <w:sz w:val="22"/>
                <w:szCs w:val="22"/>
              </w:rPr>
              <w:t>3.</w:t>
            </w:r>
            <w:r w:rsidRPr="00B66FEB">
              <w:rPr>
                <w:b/>
                <w:sz w:val="22"/>
                <w:szCs w:val="22"/>
              </w:rPr>
              <w:t xml:space="preserve"> Знание о мире и</w:t>
            </w:r>
            <w:r w:rsidR="008F174C">
              <w:rPr>
                <w:b/>
                <w:sz w:val="22"/>
                <w:szCs w:val="22"/>
              </w:rPr>
              <w:t xml:space="preserve"> </w:t>
            </w:r>
            <w:r w:rsidRPr="00B66FEB">
              <w:rPr>
                <w:b/>
                <w:sz w:val="22"/>
                <w:szCs w:val="22"/>
              </w:rPr>
              <w:t>языковой менталитет.</w:t>
            </w:r>
          </w:p>
        </w:tc>
      </w:tr>
      <w:tr w:rsidR="002645DD" w:rsidRPr="009A317A" w14:paraId="4344AB6E" w14:textId="77777777" w:rsidTr="0071309C">
        <w:tc>
          <w:tcPr>
            <w:tcW w:w="15026" w:type="dxa"/>
            <w:shd w:val="clear" w:color="auto" w:fill="auto"/>
          </w:tcPr>
          <w:p w14:paraId="52C47830" w14:textId="77777777" w:rsidR="002645DD" w:rsidRDefault="002645DD" w:rsidP="0018498F">
            <w:pPr>
              <w:jc w:val="both"/>
              <w:rPr>
                <w:u w:val="single"/>
                <w:lang w:eastAsia="en-US"/>
              </w:rPr>
            </w:pPr>
            <w:r w:rsidRPr="004405AF">
              <w:rPr>
                <w:u w:val="single"/>
                <w:lang w:eastAsia="en-US"/>
              </w:rPr>
              <w:t>Вопросы для самостоятельной работы:</w:t>
            </w:r>
          </w:p>
          <w:p w14:paraId="5643AA18" w14:textId="77777777" w:rsidR="002645DD" w:rsidRPr="001667D6" w:rsidRDefault="002645DD" w:rsidP="0018498F">
            <w:pPr>
              <w:jc w:val="both"/>
              <w:rPr>
                <w:lang w:eastAsia="en-US"/>
              </w:rPr>
            </w:pPr>
            <w:r w:rsidRPr="001667D6">
              <w:rPr>
                <w:lang w:eastAsia="en-US"/>
              </w:rPr>
              <w:t xml:space="preserve">1. </w:t>
            </w:r>
            <w:r>
              <w:rPr>
                <w:lang w:eastAsia="en-US"/>
              </w:rPr>
              <w:t xml:space="preserve">Понятие </w:t>
            </w:r>
            <w:r w:rsidRPr="001667D6">
              <w:rPr>
                <w:i/>
                <w:lang w:eastAsia="en-US"/>
              </w:rPr>
              <w:t xml:space="preserve">национальное </w:t>
            </w:r>
            <w:r>
              <w:rPr>
                <w:i/>
                <w:lang w:eastAsia="en-US"/>
              </w:rPr>
              <w:t>«</w:t>
            </w:r>
            <w:proofErr w:type="spellStart"/>
            <w:r w:rsidRPr="001667D6">
              <w:rPr>
                <w:i/>
                <w:lang w:eastAsia="en-US"/>
              </w:rPr>
              <w:t>мыслечувствование</w:t>
            </w:r>
            <w:proofErr w:type="spellEnd"/>
            <w:r>
              <w:rPr>
                <w:i/>
                <w:lang w:eastAsia="en-US"/>
              </w:rPr>
              <w:t>»</w:t>
            </w:r>
            <w:r>
              <w:rPr>
                <w:lang w:eastAsia="en-US"/>
              </w:rPr>
              <w:t xml:space="preserve"> и синтаксические концепты.</w:t>
            </w:r>
          </w:p>
          <w:p w14:paraId="7CE140B1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 Базовые ценности национальной русской культуры и общечеловеческие ценности (работы Е.Ф. Тарасова, В.Н. </w:t>
            </w:r>
            <w:proofErr w:type="spellStart"/>
            <w:r>
              <w:rPr>
                <w:lang w:eastAsia="en-US"/>
              </w:rPr>
              <w:t>Синячкина</w:t>
            </w:r>
            <w:proofErr w:type="spellEnd"/>
            <w:r>
              <w:rPr>
                <w:lang w:eastAsia="en-US"/>
              </w:rPr>
              <w:t>, А.Д. Шмелева и др.).</w:t>
            </w:r>
          </w:p>
          <w:p w14:paraId="687BCEAB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3. </w:t>
            </w:r>
            <w:r>
              <w:t>«Ключевые слова» современной русской языковой культуры как отражение актуальных ценностей.</w:t>
            </w:r>
          </w:p>
          <w:p w14:paraId="70B46670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4. Проблема </w:t>
            </w:r>
            <w:proofErr w:type="spellStart"/>
            <w:r>
              <w:rPr>
                <w:lang w:eastAsia="en-US"/>
              </w:rPr>
              <w:t>лакунарности</w:t>
            </w:r>
            <w:proofErr w:type="spellEnd"/>
            <w:r>
              <w:rPr>
                <w:lang w:eastAsia="en-US"/>
              </w:rPr>
              <w:t xml:space="preserve">: </w:t>
            </w:r>
            <w:proofErr w:type="spellStart"/>
            <w:r>
              <w:rPr>
                <w:lang w:eastAsia="en-US"/>
              </w:rPr>
              <w:t>вербализованные</w:t>
            </w:r>
            <w:proofErr w:type="spellEnd"/>
            <w:r>
              <w:rPr>
                <w:lang w:eastAsia="en-US"/>
              </w:rPr>
              <w:t xml:space="preserve"> и </w:t>
            </w:r>
            <w:proofErr w:type="spellStart"/>
            <w:r>
              <w:rPr>
                <w:lang w:eastAsia="en-US"/>
              </w:rPr>
              <w:t>невербализованные</w:t>
            </w:r>
            <w:proofErr w:type="spellEnd"/>
            <w:r>
              <w:rPr>
                <w:lang w:eastAsia="en-US"/>
              </w:rPr>
              <w:t xml:space="preserve"> концепты в разных языках.</w:t>
            </w:r>
          </w:p>
          <w:p w14:paraId="53CABB3E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5. Вопросы для индивидуального рассмотрения.</w:t>
            </w:r>
          </w:p>
          <w:p w14:paraId="237E0A60" w14:textId="77777777" w:rsidR="002645DD" w:rsidRPr="004405AF" w:rsidRDefault="002645DD" w:rsidP="0018498F">
            <w:pPr>
              <w:jc w:val="both"/>
              <w:rPr>
                <w:u w:val="single"/>
                <w:lang w:eastAsia="en-US"/>
              </w:rPr>
            </w:pPr>
            <w:r w:rsidRPr="004405AF">
              <w:rPr>
                <w:u w:val="single"/>
                <w:lang w:eastAsia="en-US"/>
              </w:rPr>
              <w:t>Задания для самостоятельной работы:</w:t>
            </w:r>
          </w:p>
          <w:p w14:paraId="3560B7FA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 Законспектировать статью З.Д. Поповой о синтаксических концептах.</w:t>
            </w:r>
          </w:p>
          <w:p w14:paraId="5A7EC703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 Составить список базовых ценностей русской / китайской / вьетнамской и т.д. </w:t>
            </w:r>
            <w:proofErr w:type="spellStart"/>
            <w:r>
              <w:rPr>
                <w:lang w:eastAsia="en-US"/>
              </w:rPr>
              <w:t>лингвокультуры</w:t>
            </w:r>
            <w:proofErr w:type="spellEnd"/>
            <w:r>
              <w:rPr>
                <w:lang w:eastAsia="en-US"/>
              </w:rPr>
              <w:t>.</w:t>
            </w:r>
          </w:p>
          <w:p w14:paraId="4CA5AC16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3. Составить список </w:t>
            </w:r>
            <w:r>
              <w:t xml:space="preserve">«ключевых слов» современного русского языка </w:t>
            </w:r>
          </w:p>
          <w:p w14:paraId="0AC79459" w14:textId="77777777" w:rsidR="002645DD" w:rsidRDefault="002645DD" w:rsidP="0018498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4. По материалам «Очерков…» З.Д. Поповой и И.А. </w:t>
            </w:r>
            <w:proofErr w:type="spellStart"/>
            <w:r>
              <w:rPr>
                <w:lang w:eastAsia="en-US"/>
              </w:rPr>
              <w:t>Стернина</w:t>
            </w:r>
            <w:proofErr w:type="spellEnd"/>
            <w:r>
              <w:rPr>
                <w:lang w:eastAsia="en-US"/>
              </w:rPr>
              <w:t xml:space="preserve"> составить список лакунарных языковых единиц в русском языке на фоне других языков (и наоборот). Добавить собственные примеры.</w:t>
            </w:r>
          </w:p>
          <w:p w14:paraId="6614B3DA" w14:textId="100D9D5F" w:rsidR="002645DD" w:rsidRPr="009A317A" w:rsidRDefault="002645DD" w:rsidP="00525E8F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lang w:eastAsia="en-US"/>
              </w:rPr>
              <w:t xml:space="preserve">5. Ответить на вопросы, представленные в учебном пособии Т.Б. </w:t>
            </w:r>
            <w:proofErr w:type="spellStart"/>
            <w:r>
              <w:rPr>
                <w:lang w:eastAsia="en-US"/>
              </w:rPr>
              <w:t>Ра</w:t>
            </w:r>
            <w:r w:rsidR="00F95BE4">
              <w:rPr>
                <w:lang w:eastAsia="en-US"/>
              </w:rPr>
              <w:t>дбиля</w:t>
            </w:r>
            <w:proofErr w:type="spellEnd"/>
            <w:r w:rsidR="00F95BE4">
              <w:rPr>
                <w:lang w:eastAsia="en-US"/>
              </w:rPr>
              <w:t xml:space="preserve"> (№ 1, 6, 8-11. С. 81-84.)</w:t>
            </w:r>
          </w:p>
        </w:tc>
      </w:tr>
    </w:tbl>
    <w:p w14:paraId="3C7170C1" w14:textId="77777777" w:rsidR="002645DD" w:rsidRDefault="002645DD" w:rsidP="002645DD">
      <w:pPr>
        <w:ind w:firstLine="567"/>
        <w:rPr>
          <w:bCs/>
          <w:color w:val="2F5496"/>
          <w:sz w:val="20"/>
          <w:szCs w:val="20"/>
        </w:rPr>
      </w:pPr>
    </w:p>
    <w:p w14:paraId="66FF7520" w14:textId="77777777" w:rsidR="002645DD" w:rsidRDefault="002645DD" w:rsidP="002645DD">
      <w:pPr>
        <w:ind w:firstLine="567"/>
        <w:jc w:val="both"/>
        <w:rPr>
          <w:b/>
          <w:sz w:val="28"/>
          <w:szCs w:val="28"/>
        </w:rPr>
      </w:pPr>
    </w:p>
    <w:p w14:paraId="713D44BB" w14:textId="77777777" w:rsidR="002645DD" w:rsidRDefault="002645DD" w:rsidP="002645DD">
      <w:pPr>
        <w:ind w:firstLine="567"/>
        <w:jc w:val="both"/>
        <w:rPr>
          <w:b/>
          <w:sz w:val="28"/>
          <w:szCs w:val="28"/>
        </w:rPr>
      </w:pPr>
    </w:p>
    <w:p w14:paraId="5682C0A7" w14:textId="77777777" w:rsidR="002645DD" w:rsidRDefault="002645DD" w:rsidP="002645DD">
      <w:pPr>
        <w:ind w:firstLine="567"/>
        <w:jc w:val="both"/>
        <w:rPr>
          <w:b/>
          <w:sz w:val="28"/>
          <w:szCs w:val="28"/>
        </w:rPr>
        <w:sectPr w:rsidR="002645DD" w:rsidSect="008F174C">
          <w:type w:val="continuous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14:paraId="7125B748" w14:textId="77777777" w:rsidR="002645DD" w:rsidRPr="00AB1DD6" w:rsidRDefault="002645DD" w:rsidP="002645DD">
      <w:pPr>
        <w:suppressAutoHyphens/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bookmarkStart w:id="6" w:name="_Hlk119499415"/>
      <w:r w:rsidRPr="00AB1DD6">
        <w:rPr>
          <w:b/>
          <w:bCs/>
          <w:sz w:val="28"/>
          <w:szCs w:val="28"/>
        </w:rPr>
        <w:lastRenderedPageBreak/>
        <w:t>7. Оценочные средства для проведения текущего контроля успеваемости</w:t>
      </w:r>
    </w:p>
    <w:p w14:paraId="4EF54595" w14:textId="77777777" w:rsidR="002645DD" w:rsidRDefault="002645DD" w:rsidP="002645D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B1DD6">
        <w:rPr>
          <w:b/>
          <w:bCs/>
          <w:sz w:val="28"/>
          <w:szCs w:val="28"/>
        </w:rPr>
        <w:t>и промежуточной аттестации обучающихся</w:t>
      </w:r>
    </w:p>
    <w:p w14:paraId="327B4BDB" w14:textId="77777777" w:rsidR="002645DD" w:rsidRPr="0071309C" w:rsidRDefault="002645DD" w:rsidP="0071309C">
      <w:pPr>
        <w:ind w:firstLine="709"/>
        <w:jc w:val="both"/>
        <w:rPr>
          <w:b/>
          <w:sz w:val="28"/>
          <w:szCs w:val="28"/>
        </w:rPr>
      </w:pPr>
      <w:r w:rsidRPr="0071309C">
        <w:rPr>
          <w:color w:val="000000"/>
          <w:sz w:val="28"/>
          <w:szCs w:val="28"/>
        </w:rPr>
        <w:t>Оценка качества учебных достижений обучающихся по дисциплине осуществляется в виде текущего контроля успеваемости и промежуточной аттестации.</w:t>
      </w:r>
    </w:p>
    <w:p w14:paraId="3F19EB86" w14:textId="77777777" w:rsidR="002645DD" w:rsidRPr="0071309C" w:rsidRDefault="002645DD" w:rsidP="0071309C">
      <w:pPr>
        <w:ind w:firstLine="709"/>
        <w:jc w:val="both"/>
        <w:rPr>
          <w:b/>
          <w:sz w:val="28"/>
          <w:szCs w:val="28"/>
        </w:rPr>
      </w:pPr>
      <w:bookmarkStart w:id="7" w:name="_Hlk82326680"/>
      <w:r w:rsidRPr="0071309C">
        <w:rPr>
          <w:b/>
          <w:sz w:val="28"/>
          <w:szCs w:val="28"/>
        </w:rPr>
        <w:t>7.1. Текущий контроль успеваемости</w:t>
      </w:r>
    </w:p>
    <w:p w14:paraId="606D3AC9" w14:textId="77777777" w:rsidR="002645DD" w:rsidRPr="0071309C" w:rsidRDefault="002645DD" w:rsidP="0071309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  <w:lang w:eastAsia="en-US"/>
        </w:rPr>
      </w:pPr>
      <w:r w:rsidRPr="0071309C">
        <w:rPr>
          <w:sz w:val="28"/>
          <w:szCs w:val="28"/>
        </w:rPr>
        <w:t xml:space="preserve">Текущий контроль успеваемости учитывает следующие виды текущей аттестации: выполнение обучающимся всех видов контрольных мероприятий, предусмотренных рабочей программой дисциплины, и самостоятельную работу обучающегося. </w:t>
      </w:r>
      <w:r w:rsidRPr="0071309C">
        <w:rPr>
          <w:bCs/>
          <w:sz w:val="28"/>
          <w:szCs w:val="28"/>
        </w:rPr>
        <w:t xml:space="preserve">Все формы текущего контроля и активность участия студентов в практических и (или) лабораторных занятиях, критерии их оценивания представлены в рабочей программе дисциплины, технологической карте и фонде оценочных материалов (Приложения 1-2). </w:t>
      </w:r>
    </w:p>
    <w:bookmarkEnd w:id="7"/>
    <w:p w14:paraId="59751952" w14:textId="77777777" w:rsidR="002645DD" w:rsidRPr="0071309C" w:rsidRDefault="002645DD" w:rsidP="0071309C">
      <w:pPr>
        <w:ind w:firstLine="709"/>
        <w:jc w:val="both"/>
        <w:rPr>
          <w:b/>
          <w:sz w:val="28"/>
          <w:szCs w:val="28"/>
        </w:rPr>
      </w:pPr>
      <w:r w:rsidRPr="0071309C">
        <w:rPr>
          <w:b/>
          <w:sz w:val="28"/>
          <w:szCs w:val="28"/>
        </w:rPr>
        <w:t>7.1.1. Тематика и требования к структуре и содержанию докладов</w:t>
      </w:r>
    </w:p>
    <w:p w14:paraId="7C5932A1" w14:textId="77777777" w:rsidR="002645DD" w:rsidRPr="0071309C" w:rsidRDefault="002645DD" w:rsidP="0071309C">
      <w:pPr>
        <w:ind w:firstLine="709"/>
        <w:jc w:val="both"/>
        <w:rPr>
          <w:b/>
          <w:sz w:val="28"/>
          <w:szCs w:val="28"/>
        </w:rPr>
      </w:pPr>
      <w:r w:rsidRPr="0071309C">
        <w:rPr>
          <w:b/>
          <w:sz w:val="28"/>
          <w:szCs w:val="28"/>
        </w:rPr>
        <w:t>Примерная тематика докладов.</w:t>
      </w:r>
    </w:p>
    <w:p w14:paraId="04F85483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proofErr w:type="spellStart"/>
      <w:r w:rsidRPr="0071309C">
        <w:rPr>
          <w:sz w:val="28"/>
          <w:szCs w:val="28"/>
        </w:rPr>
        <w:t>Этноспецифические</w:t>
      </w:r>
      <w:proofErr w:type="spellEnd"/>
      <w:r w:rsidRPr="0071309C">
        <w:rPr>
          <w:sz w:val="28"/>
          <w:szCs w:val="28"/>
        </w:rPr>
        <w:t xml:space="preserve"> особенности русского языкового сознания (концепт </w:t>
      </w:r>
      <w:r w:rsidRPr="0071309C">
        <w:rPr>
          <w:i/>
          <w:sz w:val="28"/>
          <w:szCs w:val="28"/>
        </w:rPr>
        <w:t>брат</w:t>
      </w:r>
      <w:r w:rsidRPr="0071309C">
        <w:rPr>
          <w:sz w:val="28"/>
          <w:szCs w:val="28"/>
        </w:rPr>
        <w:t>).</w:t>
      </w:r>
    </w:p>
    <w:p w14:paraId="45CEC92E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Принципы семантико-когнитивного подхода Воронежской когнитивной школы.</w:t>
      </w:r>
    </w:p>
    <w:p w14:paraId="2908CE44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Концепт </w:t>
      </w:r>
      <w:r w:rsidRPr="0071309C">
        <w:rPr>
          <w:i/>
          <w:sz w:val="28"/>
          <w:szCs w:val="28"/>
        </w:rPr>
        <w:t>честь</w:t>
      </w:r>
      <w:r w:rsidRPr="0071309C">
        <w:rPr>
          <w:sz w:val="28"/>
          <w:szCs w:val="28"/>
        </w:rPr>
        <w:t xml:space="preserve"> в русской, польской, испанской </w:t>
      </w:r>
      <w:proofErr w:type="spellStart"/>
      <w:r w:rsidRPr="0071309C">
        <w:rPr>
          <w:sz w:val="28"/>
          <w:szCs w:val="28"/>
        </w:rPr>
        <w:t>лингвокультурах</w:t>
      </w:r>
      <w:proofErr w:type="spellEnd"/>
      <w:r w:rsidRPr="0071309C">
        <w:rPr>
          <w:sz w:val="28"/>
          <w:szCs w:val="28"/>
        </w:rPr>
        <w:t>.</w:t>
      </w:r>
    </w:p>
    <w:p w14:paraId="51DDD766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Концепт </w:t>
      </w:r>
      <w:r w:rsidRPr="0071309C">
        <w:rPr>
          <w:i/>
          <w:color w:val="000000"/>
          <w:sz w:val="28"/>
          <w:szCs w:val="28"/>
        </w:rPr>
        <w:t>толерантность</w:t>
      </w:r>
      <w:r w:rsidRPr="0071309C">
        <w:rPr>
          <w:color w:val="000000"/>
          <w:sz w:val="28"/>
          <w:szCs w:val="28"/>
        </w:rPr>
        <w:t xml:space="preserve"> (по материалам исследований).</w:t>
      </w:r>
    </w:p>
    <w:p w14:paraId="469D55F2" w14:textId="150FDB22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Концепт </w:t>
      </w:r>
      <w:r w:rsidRPr="0071309C">
        <w:rPr>
          <w:i/>
          <w:sz w:val="28"/>
          <w:szCs w:val="28"/>
        </w:rPr>
        <w:t>судьба</w:t>
      </w:r>
      <w:r w:rsidRPr="0071309C">
        <w:rPr>
          <w:sz w:val="28"/>
          <w:szCs w:val="28"/>
        </w:rPr>
        <w:t xml:space="preserve"> в разных </w:t>
      </w:r>
      <w:proofErr w:type="spellStart"/>
      <w:r w:rsidRPr="0071309C">
        <w:rPr>
          <w:sz w:val="28"/>
          <w:szCs w:val="28"/>
        </w:rPr>
        <w:t>лингвокультурах</w:t>
      </w:r>
      <w:proofErr w:type="spellEnd"/>
      <w:r w:rsidRPr="0071309C">
        <w:rPr>
          <w:sz w:val="28"/>
          <w:szCs w:val="28"/>
        </w:rPr>
        <w:t xml:space="preserve"> (по материалам работ Ю.С. Степанова, Г.И. </w:t>
      </w:r>
      <w:proofErr w:type="spellStart"/>
      <w:r w:rsidRPr="0071309C">
        <w:rPr>
          <w:sz w:val="28"/>
          <w:szCs w:val="28"/>
        </w:rPr>
        <w:t>Берестнева</w:t>
      </w:r>
      <w:proofErr w:type="spellEnd"/>
      <w:r w:rsidRPr="0071309C">
        <w:rPr>
          <w:sz w:val="28"/>
          <w:szCs w:val="28"/>
        </w:rPr>
        <w:t>,</w:t>
      </w:r>
      <w:r w:rsidR="008F174C" w:rsidRPr="0071309C">
        <w:rPr>
          <w:sz w:val="28"/>
          <w:szCs w:val="28"/>
        </w:rPr>
        <w:t xml:space="preserve"> </w:t>
      </w:r>
      <w:r w:rsidRPr="0071309C">
        <w:rPr>
          <w:sz w:val="28"/>
          <w:szCs w:val="28"/>
        </w:rPr>
        <w:t xml:space="preserve">Тань </w:t>
      </w:r>
      <w:proofErr w:type="spellStart"/>
      <w:r w:rsidRPr="0071309C">
        <w:rPr>
          <w:sz w:val="28"/>
          <w:szCs w:val="28"/>
        </w:rPr>
        <w:t>Аошуана</w:t>
      </w:r>
      <w:proofErr w:type="spellEnd"/>
      <w:r w:rsidRPr="0071309C">
        <w:rPr>
          <w:sz w:val="28"/>
          <w:szCs w:val="28"/>
        </w:rPr>
        <w:t xml:space="preserve"> и др.).</w:t>
      </w:r>
    </w:p>
    <w:p w14:paraId="1CF7025A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i/>
          <w:sz w:val="28"/>
          <w:szCs w:val="28"/>
        </w:rPr>
        <w:t>Граница</w:t>
      </w:r>
      <w:r w:rsidRPr="0071309C">
        <w:rPr>
          <w:sz w:val="28"/>
          <w:szCs w:val="28"/>
        </w:rPr>
        <w:t xml:space="preserve"> как базовый концепт русской культуры (обзор научных статей).</w:t>
      </w:r>
    </w:p>
    <w:p w14:paraId="4B21FD94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Концепты как неповторимые национальные ценности: художественное осмысление концептов (по материалам работ Ю.С. Степанова и Г.Д. </w:t>
      </w:r>
      <w:proofErr w:type="spellStart"/>
      <w:r w:rsidRPr="0071309C">
        <w:rPr>
          <w:sz w:val="28"/>
          <w:szCs w:val="28"/>
        </w:rPr>
        <w:t>Гачева</w:t>
      </w:r>
      <w:proofErr w:type="spellEnd"/>
      <w:r w:rsidRPr="0071309C">
        <w:rPr>
          <w:sz w:val="28"/>
          <w:szCs w:val="28"/>
        </w:rPr>
        <w:t>).</w:t>
      </w:r>
    </w:p>
    <w:p w14:paraId="7209EA28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Сочинительная связь и ее роль в познании (по материалам работ Б.Ю. </w:t>
      </w:r>
      <w:proofErr w:type="spellStart"/>
      <w:r w:rsidRPr="0071309C">
        <w:rPr>
          <w:sz w:val="28"/>
          <w:szCs w:val="28"/>
        </w:rPr>
        <w:t>Нормана</w:t>
      </w:r>
      <w:proofErr w:type="spellEnd"/>
      <w:r w:rsidRPr="0071309C">
        <w:rPr>
          <w:sz w:val="28"/>
          <w:szCs w:val="28"/>
        </w:rPr>
        <w:t xml:space="preserve"> и К.Я. Сигала).</w:t>
      </w:r>
    </w:p>
    <w:p w14:paraId="0169071B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Когнитивные основания классификации частей речи (сопоставительная грамматика).</w:t>
      </w:r>
    </w:p>
    <w:p w14:paraId="354252FA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Из истории становления сознания: </w:t>
      </w:r>
      <w:proofErr w:type="spellStart"/>
      <w:r w:rsidRPr="0071309C">
        <w:rPr>
          <w:sz w:val="28"/>
          <w:szCs w:val="28"/>
        </w:rPr>
        <w:t>пралогика</w:t>
      </w:r>
      <w:proofErr w:type="spellEnd"/>
      <w:r w:rsidRPr="0071309C">
        <w:rPr>
          <w:sz w:val="28"/>
          <w:szCs w:val="28"/>
        </w:rPr>
        <w:t xml:space="preserve"> и логика современного человека (критический обзор книги Л. Леви-</w:t>
      </w:r>
      <w:proofErr w:type="spellStart"/>
      <w:r w:rsidRPr="0071309C">
        <w:rPr>
          <w:sz w:val="28"/>
          <w:szCs w:val="28"/>
        </w:rPr>
        <w:t>Брюля</w:t>
      </w:r>
      <w:proofErr w:type="spellEnd"/>
      <w:r w:rsidRPr="0071309C">
        <w:rPr>
          <w:sz w:val="28"/>
          <w:szCs w:val="28"/>
        </w:rPr>
        <w:t xml:space="preserve"> «Первобытное мышление» (1930).</w:t>
      </w:r>
    </w:p>
    <w:p w14:paraId="4C761531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Данные социопсихологии о развитии мышления: обзор статей Б.Ф. Поршнева (2017).</w:t>
      </w:r>
    </w:p>
    <w:p w14:paraId="6917CC02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i/>
          <w:sz w:val="28"/>
          <w:szCs w:val="28"/>
        </w:rPr>
        <w:t>Язык чувства</w:t>
      </w:r>
      <w:r w:rsidRPr="0071309C">
        <w:rPr>
          <w:sz w:val="28"/>
          <w:szCs w:val="28"/>
        </w:rPr>
        <w:t xml:space="preserve"> и </w:t>
      </w:r>
      <w:r w:rsidRPr="0071309C">
        <w:rPr>
          <w:i/>
          <w:sz w:val="28"/>
          <w:szCs w:val="28"/>
        </w:rPr>
        <w:t>язык мысли</w:t>
      </w:r>
      <w:r w:rsidRPr="0071309C">
        <w:rPr>
          <w:sz w:val="28"/>
          <w:szCs w:val="28"/>
        </w:rPr>
        <w:t xml:space="preserve"> (по материалам работы А.А. </w:t>
      </w:r>
      <w:proofErr w:type="spellStart"/>
      <w:r w:rsidRPr="0071309C">
        <w:rPr>
          <w:sz w:val="28"/>
          <w:szCs w:val="28"/>
        </w:rPr>
        <w:t>Потебни</w:t>
      </w:r>
      <w:proofErr w:type="spellEnd"/>
      <w:r w:rsidRPr="0071309C">
        <w:rPr>
          <w:sz w:val="28"/>
          <w:szCs w:val="28"/>
        </w:rPr>
        <w:t xml:space="preserve"> «Мысль и язык»).</w:t>
      </w:r>
    </w:p>
    <w:p w14:paraId="50FA4ABB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Когнитивная семантика в интерпретации Дж. </w:t>
      </w:r>
      <w:proofErr w:type="spellStart"/>
      <w:r w:rsidRPr="0071309C">
        <w:rPr>
          <w:sz w:val="28"/>
          <w:szCs w:val="28"/>
        </w:rPr>
        <w:t>Лакоффа</w:t>
      </w:r>
      <w:proofErr w:type="spellEnd"/>
      <w:r w:rsidRPr="0071309C">
        <w:rPr>
          <w:sz w:val="28"/>
          <w:szCs w:val="28"/>
        </w:rPr>
        <w:t>: обзор книг.</w:t>
      </w:r>
    </w:p>
    <w:p w14:paraId="2D11D841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Обзор работ зарубежных исследований, связанных с понятиями </w:t>
      </w:r>
      <w:r w:rsidRPr="0071309C">
        <w:rPr>
          <w:i/>
          <w:color w:val="000000"/>
          <w:sz w:val="28"/>
          <w:szCs w:val="28"/>
        </w:rPr>
        <w:t>текст</w:t>
      </w:r>
      <w:r w:rsidRPr="0071309C">
        <w:rPr>
          <w:color w:val="000000"/>
          <w:sz w:val="28"/>
          <w:szCs w:val="28"/>
        </w:rPr>
        <w:t xml:space="preserve">, </w:t>
      </w:r>
      <w:r w:rsidRPr="0071309C">
        <w:rPr>
          <w:i/>
          <w:color w:val="000000"/>
          <w:sz w:val="28"/>
          <w:szCs w:val="28"/>
        </w:rPr>
        <w:t>дискурс</w:t>
      </w:r>
      <w:r w:rsidRPr="0071309C">
        <w:rPr>
          <w:color w:val="000000"/>
          <w:sz w:val="28"/>
          <w:szCs w:val="28"/>
        </w:rPr>
        <w:t xml:space="preserve">, </w:t>
      </w:r>
      <w:r w:rsidRPr="0071309C">
        <w:rPr>
          <w:i/>
          <w:color w:val="000000"/>
          <w:sz w:val="28"/>
          <w:szCs w:val="28"/>
        </w:rPr>
        <w:t>концепт</w:t>
      </w:r>
      <w:r w:rsidRPr="0071309C">
        <w:rPr>
          <w:color w:val="000000"/>
          <w:sz w:val="28"/>
          <w:szCs w:val="28"/>
        </w:rPr>
        <w:t xml:space="preserve"> (П. </w:t>
      </w:r>
      <w:proofErr w:type="spellStart"/>
      <w:r w:rsidRPr="0071309C">
        <w:rPr>
          <w:color w:val="000000"/>
          <w:sz w:val="28"/>
          <w:szCs w:val="28"/>
        </w:rPr>
        <w:t>Серио</w:t>
      </w:r>
      <w:proofErr w:type="spellEnd"/>
      <w:r w:rsidRPr="0071309C">
        <w:rPr>
          <w:color w:val="000000"/>
          <w:sz w:val="28"/>
          <w:szCs w:val="28"/>
        </w:rPr>
        <w:t xml:space="preserve">, </w:t>
      </w:r>
      <w:r w:rsidRPr="0071309C">
        <w:rPr>
          <w:color w:val="000000"/>
          <w:sz w:val="28"/>
          <w:szCs w:val="28"/>
          <w:lang w:val="en-US"/>
        </w:rPr>
        <w:t>D</w:t>
      </w:r>
      <w:r w:rsidRPr="0071309C">
        <w:rPr>
          <w:color w:val="000000"/>
          <w:sz w:val="28"/>
          <w:szCs w:val="28"/>
        </w:rPr>
        <w:t xml:space="preserve">. </w:t>
      </w:r>
      <w:proofErr w:type="spellStart"/>
      <w:r w:rsidRPr="0071309C">
        <w:rPr>
          <w:color w:val="000000"/>
          <w:sz w:val="28"/>
          <w:szCs w:val="28"/>
          <w:lang w:val="en-US"/>
        </w:rPr>
        <w:t>Schiffrin</w:t>
      </w:r>
      <w:proofErr w:type="spellEnd"/>
      <w:r w:rsidRPr="0071309C">
        <w:rPr>
          <w:color w:val="000000"/>
          <w:sz w:val="28"/>
          <w:szCs w:val="28"/>
        </w:rPr>
        <w:t xml:space="preserve">, </w:t>
      </w:r>
      <w:r w:rsidRPr="0071309C">
        <w:rPr>
          <w:color w:val="000000"/>
          <w:sz w:val="28"/>
          <w:szCs w:val="28"/>
          <w:lang w:val="en-US"/>
        </w:rPr>
        <w:t>M</w:t>
      </w:r>
      <w:r w:rsidRPr="0071309C">
        <w:rPr>
          <w:color w:val="000000"/>
          <w:sz w:val="28"/>
          <w:szCs w:val="28"/>
        </w:rPr>
        <w:t xml:space="preserve">. </w:t>
      </w:r>
      <w:r w:rsidRPr="0071309C">
        <w:rPr>
          <w:color w:val="000000"/>
          <w:sz w:val="28"/>
          <w:szCs w:val="28"/>
          <w:lang w:val="en-US"/>
        </w:rPr>
        <w:t>Stubbs</w:t>
      </w:r>
      <w:r w:rsidRPr="0071309C">
        <w:rPr>
          <w:color w:val="000000"/>
          <w:sz w:val="28"/>
          <w:szCs w:val="28"/>
        </w:rPr>
        <w:t xml:space="preserve">, Т.А. </w:t>
      </w:r>
      <w:proofErr w:type="spellStart"/>
      <w:r w:rsidRPr="0071309C">
        <w:rPr>
          <w:color w:val="000000"/>
          <w:sz w:val="28"/>
          <w:szCs w:val="28"/>
        </w:rPr>
        <w:t>ван</w:t>
      </w:r>
      <w:proofErr w:type="spellEnd"/>
      <w:r w:rsidRPr="0071309C">
        <w:rPr>
          <w:color w:val="000000"/>
          <w:sz w:val="28"/>
          <w:szCs w:val="28"/>
        </w:rPr>
        <w:t xml:space="preserve"> Дейк, </w:t>
      </w:r>
      <w:r w:rsidRPr="0071309C">
        <w:rPr>
          <w:color w:val="000000"/>
          <w:sz w:val="28"/>
          <w:szCs w:val="28"/>
          <w:lang w:val="en-US"/>
        </w:rPr>
        <w:t>D</w:t>
      </w:r>
      <w:r w:rsidRPr="0071309C">
        <w:rPr>
          <w:color w:val="000000"/>
          <w:sz w:val="28"/>
          <w:szCs w:val="28"/>
        </w:rPr>
        <w:t xml:space="preserve">. </w:t>
      </w:r>
      <w:r w:rsidRPr="0071309C">
        <w:rPr>
          <w:color w:val="000000"/>
          <w:sz w:val="28"/>
          <w:szCs w:val="28"/>
          <w:lang w:val="en-US"/>
        </w:rPr>
        <w:t>Burton</w:t>
      </w:r>
      <w:r w:rsidRPr="0071309C">
        <w:rPr>
          <w:color w:val="000000"/>
          <w:sz w:val="28"/>
          <w:szCs w:val="28"/>
        </w:rPr>
        <w:t>).</w:t>
      </w:r>
    </w:p>
    <w:p w14:paraId="20A1F3CE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Соотношение языковых средств с невербальными средствами. </w:t>
      </w:r>
    </w:p>
    <w:p w14:paraId="0012F68A" w14:textId="77777777" w:rsidR="002645DD" w:rsidRPr="0071309C" w:rsidRDefault="002645DD" w:rsidP="0071309C">
      <w:pPr>
        <w:ind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Специфика русской языковой картины мира: представление русской </w:t>
      </w:r>
      <w:proofErr w:type="spellStart"/>
      <w:r w:rsidRPr="0071309C">
        <w:rPr>
          <w:color w:val="000000"/>
          <w:sz w:val="28"/>
          <w:szCs w:val="28"/>
        </w:rPr>
        <w:t>концептосферы</w:t>
      </w:r>
      <w:proofErr w:type="spellEnd"/>
      <w:r w:rsidRPr="0071309C">
        <w:rPr>
          <w:color w:val="000000"/>
          <w:sz w:val="28"/>
          <w:szCs w:val="28"/>
        </w:rPr>
        <w:t xml:space="preserve"> в работах А. </w:t>
      </w:r>
      <w:proofErr w:type="spellStart"/>
      <w:r w:rsidRPr="0071309C">
        <w:rPr>
          <w:color w:val="000000"/>
          <w:sz w:val="28"/>
          <w:szCs w:val="28"/>
        </w:rPr>
        <w:t>Вежбицкой</w:t>
      </w:r>
      <w:proofErr w:type="spellEnd"/>
      <w:r w:rsidRPr="0071309C">
        <w:rPr>
          <w:color w:val="000000"/>
          <w:sz w:val="28"/>
          <w:szCs w:val="28"/>
        </w:rPr>
        <w:t>, А.Д. Шмелева, А.А. Зализняк, И.Б. </w:t>
      </w:r>
      <w:proofErr w:type="spellStart"/>
      <w:r w:rsidRPr="0071309C">
        <w:rPr>
          <w:color w:val="000000"/>
          <w:sz w:val="28"/>
          <w:szCs w:val="28"/>
        </w:rPr>
        <w:t>Левонтиной</w:t>
      </w:r>
      <w:proofErr w:type="spellEnd"/>
      <w:r w:rsidRPr="0071309C">
        <w:rPr>
          <w:color w:val="000000"/>
          <w:sz w:val="28"/>
          <w:szCs w:val="28"/>
        </w:rPr>
        <w:t>.</w:t>
      </w:r>
    </w:p>
    <w:p w14:paraId="7288B14B" w14:textId="77777777" w:rsidR="002645DD" w:rsidRPr="0071309C" w:rsidRDefault="002645DD" w:rsidP="0071309C">
      <w:pPr>
        <w:ind w:firstLine="709"/>
        <w:jc w:val="both"/>
        <w:rPr>
          <w:b/>
          <w:sz w:val="28"/>
          <w:szCs w:val="28"/>
        </w:rPr>
      </w:pPr>
    </w:p>
    <w:p w14:paraId="01068E0D" w14:textId="77777777" w:rsidR="00A0199D" w:rsidRPr="0071309C" w:rsidRDefault="00A0199D" w:rsidP="0071309C">
      <w:pPr>
        <w:ind w:firstLine="709"/>
        <w:jc w:val="both"/>
        <w:rPr>
          <w:b/>
          <w:sz w:val="28"/>
          <w:szCs w:val="28"/>
        </w:rPr>
      </w:pPr>
      <w:r w:rsidRPr="0071309C">
        <w:rPr>
          <w:b/>
          <w:sz w:val="28"/>
          <w:szCs w:val="28"/>
        </w:rPr>
        <w:lastRenderedPageBreak/>
        <w:t>Требования к структуре и содержанию докладов</w:t>
      </w:r>
    </w:p>
    <w:p w14:paraId="738436F3" w14:textId="77777777" w:rsidR="00A0199D" w:rsidRPr="0071309C" w:rsidRDefault="00A0199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Доклад должен быть представлен в форме презентации, вместе с тем с соблюдением всех требований письменного варианта:</w:t>
      </w:r>
    </w:p>
    <w:p w14:paraId="2C058861" w14:textId="77777777" w:rsidR="0071309C" w:rsidRDefault="0071309C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323D0B41" w14:textId="6A752B28" w:rsidR="00A0199D" w:rsidRPr="0071309C" w:rsidRDefault="00A0199D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71309C">
        <w:rPr>
          <w:b/>
          <w:bCs/>
          <w:sz w:val="28"/>
          <w:szCs w:val="28"/>
        </w:rPr>
        <w:t>Критерии оценки доклада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7654"/>
      </w:tblGrid>
      <w:tr w:rsidR="00A0199D" w:rsidRPr="00C44D21" w14:paraId="11C2C8AC" w14:textId="77777777" w:rsidTr="0071309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58F1B" w14:textId="77777777" w:rsidR="00A0199D" w:rsidRPr="003F4972" w:rsidRDefault="00A0199D" w:rsidP="00E92C4E">
            <w:pPr>
              <w:jc w:val="center"/>
              <w:rPr>
                <w:lang w:eastAsia="en-US" w:bidi="en-US"/>
              </w:rPr>
            </w:pPr>
            <w:r w:rsidRPr="003F4972">
              <w:rPr>
                <w:sz w:val="22"/>
                <w:szCs w:val="22"/>
                <w:lang w:eastAsia="en-US" w:bidi="en-US"/>
              </w:rPr>
              <w:t>Критерии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FFE7E" w14:textId="77777777" w:rsidR="00A0199D" w:rsidRPr="003F4972" w:rsidRDefault="00A0199D" w:rsidP="00E92C4E">
            <w:pPr>
              <w:jc w:val="center"/>
              <w:rPr>
                <w:lang w:eastAsia="en-US" w:bidi="en-US"/>
              </w:rPr>
            </w:pPr>
            <w:r w:rsidRPr="003F4972">
              <w:rPr>
                <w:sz w:val="22"/>
                <w:szCs w:val="22"/>
                <w:lang w:eastAsia="en-US" w:bidi="en-US"/>
              </w:rPr>
              <w:t>Показатели</w:t>
            </w:r>
          </w:p>
        </w:tc>
      </w:tr>
      <w:tr w:rsidR="00A0199D" w:rsidRPr="00C44D21" w14:paraId="69709B64" w14:textId="77777777" w:rsidTr="0071309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17FE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Полнота и правильность ответа</w:t>
            </w:r>
          </w:p>
          <w:p w14:paraId="243A5D3E" w14:textId="77777777" w:rsidR="00A0199D" w:rsidRPr="00EB0912" w:rsidRDefault="00A0199D" w:rsidP="00E92C4E">
            <w:pPr>
              <w:jc w:val="center"/>
              <w:rPr>
                <w:lang w:eastAsia="en-US" w:bidi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D1A3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- адекватность и точность передачи мысли автора книги;</w:t>
            </w:r>
          </w:p>
          <w:p w14:paraId="22D24A4F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- логичность материалов конспекта;</w:t>
            </w:r>
          </w:p>
          <w:p w14:paraId="78798858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- умение работать с литературой, систематизировать и структурировать материал.</w:t>
            </w:r>
          </w:p>
        </w:tc>
      </w:tr>
      <w:tr w:rsidR="00A0199D" w:rsidRPr="00C44D21" w14:paraId="61970BE4" w14:textId="77777777" w:rsidTr="0071309C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3C3F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 xml:space="preserve">Грамотность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0C76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- отсутствие орфографических, пунктуационных и грамматических ошибок;</w:t>
            </w:r>
          </w:p>
          <w:p w14:paraId="42E4E0F6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- отсутствие разговорного стиля.</w:t>
            </w:r>
          </w:p>
        </w:tc>
      </w:tr>
    </w:tbl>
    <w:p w14:paraId="7AB01173" w14:textId="77777777" w:rsidR="00A0199D" w:rsidRPr="003F4972" w:rsidRDefault="00A0199D" w:rsidP="00A0199D">
      <w:pPr>
        <w:ind w:firstLine="567"/>
        <w:rPr>
          <w:b/>
          <w:snapToGrid w:val="0"/>
          <w:sz w:val="28"/>
          <w:szCs w:val="28"/>
        </w:rPr>
      </w:pPr>
    </w:p>
    <w:p w14:paraId="4F9A70FF" w14:textId="77777777" w:rsidR="00A0199D" w:rsidRPr="0071309C" w:rsidRDefault="00A0199D" w:rsidP="0071309C">
      <w:pPr>
        <w:ind w:firstLine="709"/>
        <w:jc w:val="both"/>
        <w:rPr>
          <w:bCs/>
          <w:snapToGrid w:val="0"/>
          <w:sz w:val="28"/>
          <w:szCs w:val="28"/>
        </w:rPr>
      </w:pPr>
      <w:r w:rsidRPr="0071309C">
        <w:rPr>
          <w:bCs/>
          <w:snapToGrid w:val="0"/>
          <w:sz w:val="28"/>
          <w:szCs w:val="28"/>
        </w:rPr>
        <w:t xml:space="preserve">Шкала оценивания доклада (в баллах): </w:t>
      </w:r>
    </w:p>
    <w:p w14:paraId="72EDC92A" w14:textId="15BD933E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 xml:space="preserve">– </w:t>
      </w:r>
      <w:r w:rsidR="00815177" w:rsidRPr="0071309C">
        <w:rPr>
          <w:snapToGrid w:val="0"/>
          <w:sz w:val="28"/>
          <w:szCs w:val="28"/>
        </w:rPr>
        <w:t>5</w:t>
      </w:r>
      <w:r w:rsidRPr="0071309C">
        <w:rPr>
          <w:snapToGrid w:val="0"/>
          <w:sz w:val="28"/>
          <w:szCs w:val="28"/>
        </w:rPr>
        <w:t xml:space="preserve"> баллов выставляется обучающемуся, если выполнены все требования </w:t>
      </w:r>
      <w:r w:rsidRPr="0071309C">
        <w:rPr>
          <w:snapToGrid w:val="0"/>
          <w:sz w:val="28"/>
          <w:szCs w:val="28"/>
        </w:rPr>
        <w:br/>
        <w:t xml:space="preserve">к докладу: мысль автора передана адекватно и точно; материал представлен логично, систематизирован и структурирован, соблюдены требования к внешнему оформлению; </w:t>
      </w:r>
    </w:p>
    <w:p w14:paraId="274B4AFE" w14:textId="76A3B999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 xml:space="preserve">– </w:t>
      </w:r>
      <w:r w:rsidR="00815177" w:rsidRPr="0071309C">
        <w:rPr>
          <w:snapToGrid w:val="0"/>
          <w:sz w:val="28"/>
          <w:szCs w:val="28"/>
        </w:rPr>
        <w:t>3-4</w:t>
      </w:r>
      <w:r w:rsidRPr="0071309C">
        <w:rPr>
          <w:snapToGrid w:val="0"/>
          <w:sz w:val="28"/>
          <w:szCs w:val="28"/>
        </w:rPr>
        <w:t xml:space="preserve"> балла выставляется обучающемуся, если основные требования выполнены, но при этом имеются недочеты. В частности, имеются неточности в изложении материала, отсутствует логическая последовательность в суждениях, имеются упущения в оформлении;</w:t>
      </w:r>
    </w:p>
    <w:p w14:paraId="0E88BA22" w14:textId="5A2D79D1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 xml:space="preserve">– </w:t>
      </w:r>
      <w:r w:rsidR="00815177" w:rsidRPr="0071309C">
        <w:rPr>
          <w:rFonts w:eastAsia="Calibri"/>
          <w:sz w:val="28"/>
          <w:szCs w:val="28"/>
          <w:lang w:eastAsia="en-US"/>
        </w:rPr>
        <w:t>0-2</w:t>
      </w:r>
      <w:r w:rsidRPr="0071309C">
        <w:rPr>
          <w:rFonts w:eastAsia="Calibri"/>
          <w:sz w:val="28"/>
          <w:szCs w:val="28"/>
          <w:lang w:eastAsia="en-US"/>
        </w:rPr>
        <w:t xml:space="preserve"> балла </w:t>
      </w:r>
      <w:r w:rsidRPr="0071309C">
        <w:rPr>
          <w:snapToGrid w:val="0"/>
          <w:sz w:val="28"/>
          <w:szCs w:val="28"/>
        </w:rPr>
        <w:t>выставляется обучающемуся, если имеются существенные отступления от темы, сумбурное изложение материала, допущены фактические ошибки в содержании.</w:t>
      </w:r>
    </w:p>
    <w:p w14:paraId="2E59653F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368DF2E3" w14:textId="77777777" w:rsidR="002645DD" w:rsidRPr="0071309C" w:rsidRDefault="002645DD" w:rsidP="0071309C">
      <w:pPr>
        <w:ind w:firstLine="709"/>
        <w:jc w:val="both"/>
        <w:rPr>
          <w:b/>
          <w:sz w:val="28"/>
          <w:szCs w:val="28"/>
        </w:rPr>
      </w:pPr>
      <w:r w:rsidRPr="0071309C">
        <w:rPr>
          <w:b/>
          <w:sz w:val="28"/>
          <w:szCs w:val="28"/>
        </w:rPr>
        <w:t>7.1.2. Тематика и требования к структуре и содержанию эссе</w:t>
      </w:r>
    </w:p>
    <w:p w14:paraId="7EABAF80" w14:textId="77777777" w:rsidR="002645DD" w:rsidRPr="0071309C" w:rsidRDefault="002645DD" w:rsidP="0071309C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71309C">
        <w:rPr>
          <w:sz w:val="28"/>
          <w:szCs w:val="28"/>
        </w:rPr>
        <w:t>Данный вид работы не предусмотрен.</w:t>
      </w:r>
    </w:p>
    <w:p w14:paraId="1B78B4D1" w14:textId="77777777" w:rsidR="002645DD" w:rsidRPr="0071309C" w:rsidRDefault="002645DD" w:rsidP="0071309C">
      <w:pPr>
        <w:ind w:firstLine="709"/>
        <w:jc w:val="both"/>
        <w:rPr>
          <w:b/>
          <w:sz w:val="28"/>
          <w:szCs w:val="28"/>
        </w:rPr>
      </w:pPr>
    </w:p>
    <w:p w14:paraId="00BD7E63" w14:textId="77777777" w:rsidR="002645DD" w:rsidRPr="0071309C" w:rsidRDefault="002645DD" w:rsidP="0071309C">
      <w:pPr>
        <w:ind w:firstLine="709"/>
        <w:jc w:val="both"/>
        <w:rPr>
          <w:b/>
          <w:sz w:val="28"/>
          <w:szCs w:val="28"/>
        </w:rPr>
      </w:pPr>
      <w:r w:rsidRPr="0071309C">
        <w:rPr>
          <w:b/>
          <w:sz w:val="28"/>
          <w:szCs w:val="28"/>
        </w:rPr>
        <w:t>7.1.3. Тематика и требования к структуре и содержанию рефератов</w:t>
      </w:r>
    </w:p>
    <w:p w14:paraId="00A641E2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b/>
          <w:sz w:val="28"/>
          <w:szCs w:val="28"/>
        </w:rPr>
        <w:t>Примерная тематика рефератов</w:t>
      </w:r>
      <w:r w:rsidRPr="0071309C">
        <w:rPr>
          <w:sz w:val="28"/>
          <w:szCs w:val="28"/>
        </w:rPr>
        <w:t>:</w:t>
      </w:r>
    </w:p>
    <w:p w14:paraId="053A2B23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Анализ концепта «от смысла к языку»: этимология и история семантического развития слова </w:t>
      </w:r>
      <w:r w:rsidRPr="0071309C">
        <w:rPr>
          <w:i/>
          <w:sz w:val="28"/>
          <w:szCs w:val="28"/>
        </w:rPr>
        <w:t>сознание</w:t>
      </w:r>
      <w:r w:rsidRPr="0071309C">
        <w:rPr>
          <w:sz w:val="28"/>
          <w:szCs w:val="28"/>
        </w:rPr>
        <w:t xml:space="preserve"> (по материалам этимологических словарей и </w:t>
      </w:r>
      <w:proofErr w:type="spellStart"/>
      <w:r w:rsidRPr="0071309C">
        <w:rPr>
          <w:sz w:val="28"/>
          <w:szCs w:val="28"/>
        </w:rPr>
        <w:t>лингвокогнитивных</w:t>
      </w:r>
      <w:proofErr w:type="spellEnd"/>
      <w:r w:rsidRPr="0071309C">
        <w:rPr>
          <w:sz w:val="28"/>
          <w:szCs w:val="28"/>
        </w:rPr>
        <w:t xml:space="preserve"> исследований).</w:t>
      </w:r>
    </w:p>
    <w:p w14:paraId="239586E3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Анализ концепта «от смысла к языку»: этимология и история семантического развития слова </w:t>
      </w:r>
      <w:r w:rsidRPr="0071309C">
        <w:rPr>
          <w:i/>
          <w:sz w:val="28"/>
          <w:szCs w:val="28"/>
        </w:rPr>
        <w:t>совесть</w:t>
      </w:r>
      <w:r w:rsidRPr="0071309C">
        <w:rPr>
          <w:sz w:val="28"/>
          <w:szCs w:val="28"/>
        </w:rPr>
        <w:t xml:space="preserve"> (по материалам этимологических словарей и </w:t>
      </w:r>
      <w:proofErr w:type="spellStart"/>
      <w:r w:rsidRPr="0071309C">
        <w:rPr>
          <w:sz w:val="28"/>
          <w:szCs w:val="28"/>
        </w:rPr>
        <w:t>лингвокогнитивных</w:t>
      </w:r>
      <w:proofErr w:type="spellEnd"/>
      <w:r w:rsidRPr="0071309C">
        <w:rPr>
          <w:sz w:val="28"/>
          <w:szCs w:val="28"/>
        </w:rPr>
        <w:t xml:space="preserve"> исследований).</w:t>
      </w:r>
    </w:p>
    <w:p w14:paraId="3A648143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Анализ предложения «Пожар!» с точки зрения когнитивной лингвистики.</w:t>
      </w:r>
    </w:p>
    <w:p w14:paraId="3CBFBD0F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Анализ синтаксического концепта </w:t>
      </w:r>
      <w:r w:rsidRPr="0071309C">
        <w:rPr>
          <w:i/>
          <w:sz w:val="28"/>
          <w:szCs w:val="28"/>
        </w:rPr>
        <w:t>Мне холодно</w:t>
      </w:r>
      <w:r w:rsidRPr="0071309C">
        <w:rPr>
          <w:sz w:val="28"/>
          <w:szCs w:val="28"/>
        </w:rPr>
        <w:t>.</w:t>
      </w:r>
    </w:p>
    <w:p w14:paraId="22C4BA7F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Анализ синтаксического концепта </w:t>
      </w:r>
      <w:r w:rsidRPr="0071309C">
        <w:rPr>
          <w:i/>
          <w:sz w:val="28"/>
          <w:szCs w:val="28"/>
        </w:rPr>
        <w:t>Я в панике</w:t>
      </w:r>
      <w:r w:rsidRPr="0071309C">
        <w:rPr>
          <w:sz w:val="28"/>
          <w:szCs w:val="28"/>
        </w:rPr>
        <w:t>.</w:t>
      </w:r>
    </w:p>
    <w:p w14:paraId="70337000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Анализ синтаксических концептов (</w:t>
      </w:r>
      <w:proofErr w:type="spellStart"/>
      <w:r w:rsidRPr="0071309C">
        <w:rPr>
          <w:sz w:val="28"/>
          <w:szCs w:val="28"/>
        </w:rPr>
        <w:t>синкретов</w:t>
      </w:r>
      <w:proofErr w:type="spellEnd"/>
      <w:r w:rsidRPr="0071309C">
        <w:rPr>
          <w:sz w:val="28"/>
          <w:szCs w:val="28"/>
        </w:rPr>
        <w:t>) детской речи.</w:t>
      </w:r>
    </w:p>
    <w:p w14:paraId="005CB65A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Анализ содержания концепта </w:t>
      </w:r>
      <w:r w:rsidRPr="0071309C">
        <w:rPr>
          <w:i/>
          <w:sz w:val="28"/>
          <w:szCs w:val="28"/>
        </w:rPr>
        <w:t>против</w:t>
      </w:r>
      <w:r w:rsidRPr="0071309C">
        <w:rPr>
          <w:sz w:val="28"/>
          <w:szCs w:val="28"/>
        </w:rPr>
        <w:t xml:space="preserve"> в русском языковом сознании (на материале ассоциативного эксперимента).</w:t>
      </w:r>
    </w:p>
    <w:p w14:paraId="7FCC4207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Анализ содержания концепта </w:t>
      </w:r>
      <w:r w:rsidRPr="0071309C">
        <w:rPr>
          <w:i/>
          <w:sz w:val="28"/>
          <w:szCs w:val="28"/>
        </w:rPr>
        <w:t>граница</w:t>
      </w:r>
      <w:r w:rsidRPr="0071309C">
        <w:rPr>
          <w:sz w:val="28"/>
          <w:szCs w:val="28"/>
        </w:rPr>
        <w:t xml:space="preserve"> в русском языковом сознании (на материале ассоциативного эксперимента).</w:t>
      </w:r>
    </w:p>
    <w:p w14:paraId="5A0E149B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lastRenderedPageBreak/>
        <w:t xml:space="preserve">Анализ содержания концепта </w:t>
      </w:r>
      <w:r w:rsidRPr="0071309C">
        <w:rPr>
          <w:i/>
          <w:sz w:val="28"/>
          <w:szCs w:val="28"/>
        </w:rPr>
        <w:t>личность</w:t>
      </w:r>
      <w:r w:rsidRPr="0071309C">
        <w:rPr>
          <w:sz w:val="28"/>
          <w:szCs w:val="28"/>
        </w:rPr>
        <w:t xml:space="preserve"> в русском языковом сознании (на материале рецептивного эксперимента).</w:t>
      </w:r>
    </w:p>
    <w:p w14:paraId="69397584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Построение лексико-фразеологического поля ключевого слова </w:t>
      </w:r>
      <w:r w:rsidRPr="0071309C">
        <w:rPr>
          <w:i/>
          <w:sz w:val="28"/>
          <w:szCs w:val="28"/>
        </w:rPr>
        <w:t>прямой</w:t>
      </w:r>
      <w:r w:rsidRPr="0071309C">
        <w:rPr>
          <w:sz w:val="28"/>
          <w:szCs w:val="28"/>
        </w:rPr>
        <w:t>.</w:t>
      </w:r>
    </w:p>
    <w:p w14:paraId="5C5E48C8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Построение лексико-фразеологического поля ключевого слова </w:t>
      </w:r>
      <w:r w:rsidRPr="0071309C">
        <w:rPr>
          <w:i/>
          <w:sz w:val="28"/>
          <w:szCs w:val="28"/>
        </w:rPr>
        <w:t>простой</w:t>
      </w:r>
      <w:r w:rsidRPr="0071309C">
        <w:rPr>
          <w:sz w:val="28"/>
          <w:szCs w:val="28"/>
        </w:rPr>
        <w:t>.</w:t>
      </w:r>
    </w:p>
    <w:p w14:paraId="281AF5DA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Анализ содержания концепта </w:t>
      </w:r>
      <w:r w:rsidRPr="0071309C">
        <w:rPr>
          <w:i/>
          <w:sz w:val="28"/>
          <w:szCs w:val="28"/>
        </w:rPr>
        <w:t>анютины глазки</w:t>
      </w:r>
      <w:r w:rsidRPr="0071309C">
        <w:rPr>
          <w:sz w:val="28"/>
          <w:szCs w:val="28"/>
        </w:rPr>
        <w:t xml:space="preserve"> в русском языковом сознании (на материале художественных текстов +).</w:t>
      </w:r>
    </w:p>
    <w:p w14:paraId="2D5673D4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Анализ содержания концепта </w:t>
      </w:r>
      <w:r w:rsidRPr="0071309C">
        <w:rPr>
          <w:i/>
          <w:sz w:val="28"/>
          <w:szCs w:val="28"/>
        </w:rPr>
        <w:t>антоновские яблоки</w:t>
      </w:r>
      <w:r w:rsidRPr="0071309C">
        <w:rPr>
          <w:sz w:val="28"/>
          <w:szCs w:val="28"/>
        </w:rPr>
        <w:t xml:space="preserve"> (</w:t>
      </w:r>
      <w:r w:rsidRPr="0071309C">
        <w:rPr>
          <w:i/>
          <w:sz w:val="28"/>
          <w:szCs w:val="28"/>
        </w:rPr>
        <w:t>антоновка</w:t>
      </w:r>
      <w:r w:rsidRPr="0071309C">
        <w:rPr>
          <w:sz w:val="28"/>
          <w:szCs w:val="28"/>
        </w:rPr>
        <w:t>) в русском языковом сознании (на материале художественных текстов +).</w:t>
      </w:r>
    </w:p>
    <w:p w14:paraId="68A6585E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>Метафора как инструмент познания мира: метафора в научном дискурсе.</w:t>
      </w:r>
    </w:p>
    <w:p w14:paraId="5098EB82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Язык и пространство: принципы языковой концептуализации пространственных отношений (на материале родного языка обучающегося). </w:t>
      </w:r>
    </w:p>
    <w:p w14:paraId="158FC082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Концепт </w:t>
      </w:r>
      <w:r w:rsidRPr="0071309C">
        <w:rPr>
          <w:i/>
          <w:color w:val="000000"/>
          <w:sz w:val="28"/>
          <w:szCs w:val="28"/>
        </w:rPr>
        <w:t>намёк</w:t>
      </w:r>
      <w:r w:rsidRPr="0071309C">
        <w:rPr>
          <w:color w:val="000000"/>
          <w:sz w:val="28"/>
          <w:szCs w:val="28"/>
        </w:rPr>
        <w:t xml:space="preserve"> и его </w:t>
      </w:r>
      <w:proofErr w:type="spellStart"/>
      <w:r w:rsidRPr="0071309C">
        <w:rPr>
          <w:color w:val="000000"/>
          <w:sz w:val="28"/>
          <w:szCs w:val="28"/>
        </w:rPr>
        <w:t>когнитивно</w:t>
      </w:r>
      <w:proofErr w:type="spellEnd"/>
      <w:r w:rsidRPr="0071309C">
        <w:rPr>
          <w:color w:val="000000"/>
          <w:sz w:val="28"/>
          <w:szCs w:val="28"/>
        </w:rPr>
        <w:t>-прагматические свойства.</w:t>
      </w:r>
    </w:p>
    <w:p w14:paraId="46D8EC61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Воплощение свойств русского характера в концепте </w:t>
      </w:r>
      <w:r w:rsidRPr="0071309C">
        <w:rPr>
          <w:i/>
          <w:color w:val="000000"/>
          <w:sz w:val="28"/>
          <w:szCs w:val="28"/>
        </w:rPr>
        <w:t>пляска</w:t>
      </w:r>
      <w:r w:rsidRPr="0071309C">
        <w:rPr>
          <w:color w:val="000000"/>
          <w:sz w:val="28"/>
          <w:szCs w:val="28"/>
        </w:rPr>
        <w:t>.</w:t>
      </w:r>
    </w:p>
    <w:p w14:paraId="0AF12513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Концепт </w:t>
      </w:r>
      <w:r w:rsidRPr="0071309C">
        <w:rPr>
          <w:i/>
          <w:color w:val="000000"/>
          <w:sz w:val="28"/>
          <w:szCs w:val="28"/>
        </w:rPr>
        <w:t>оппозиция</w:t>
      </w:r>
      <w:r w:rsidRPr="0071309C">
        <w:rPr>
          <w:color w:val="000000"/>
          <w:sz w:val="28"/>
          <w:szCs w:val="28"/>
        </w:rPr>
        <w:t xml:space="preserve"> как отражение специфического восприятия мира русским человеком.</w:t>
      </w:r>
    </w:p>
    <w:p w14:paraId="60280997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Анализ содержания концепта </w:t>
      </w:r>
      <w:r w:rsidRPr="0071309C">
        <w:rPr>
          <w:i/>
          <w:color w:val="000000"/>
          <w:sz w:val="28"/>
          <w:szCs w:val="28"/>
        </w:rPr>
        <w:t>русская зима</w:t>
      </w:r>
      <w:r w:rsidRPr="0071309C">
        <w:rPr>
          <w:color w:val="000000"/>
          <w:sz w:val="28"/>
          <w:szCs w:val="28"/>
        </w:rPr>
        <w:t>.</w:t>
      </w:r>
    </w:p>
    <w:p w14:paraId="7B04CED4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</w:p>
    <w:p w14:paraId="7173078B" w14:textId="7F84462B" w:rsidR="00A0199D" w:rsidRPr="0071309C" w:rsidRDefault="00A0199D" w:rsidP="0071309C">
      <w:pPr>
        <w:ind w:firstLine="709"/>
        <w:jc w:val="both"/>
        <w:rPr>
          <w:bCs/>
          <w:sz w:val="28"/>
          <w:szCs w:val="28"/>
          <w:lang w:eastAsia="en-US" w:bidi="en-US"/>
        </w:rPr>
      </w:pPr>
      <w:r w:rsidRPr="0071309C">
        <w:rPr>
          <w:b/>
          <w:bCs/>
          <w:sz w:val="28"/>
          <w:szCs w:val="28"/>
          <w:lang w:eastAsia="en-US" w:bidi="en-US"/>
        </w:rPr>
        <w:t>Требования к структуре и содержанию реферата</w:t>
      </w:r>
      <w:r w:rsidR="00F95BE4" w:rsidRPr="0071309C">
        <w:rPr>
          <w:b/>
          <w:bCs/>
          <w:sz w:val="28"/>
          <w:szCs w:val="28"/>
          <w:lang w:eastAsia="en-US" w:bidi="en-US"/>
        </w:rPr>
        <w:t xml:space="preserve"> и критерии оценивания</w:t>
      </w:r>
      <w:r w:rsidR="0071309C">
        <w:rPr>
          <w:bCs/>
          <w:sz w:val="28"/>
          <w:szCs w:val="28"/>
          <w:lang w:eastAsia="en-US" w:bidi="en-US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662"/>
      </w:tblGrid>
      <w:tr w:rsidR="00A0199D" w:rsidRPr="0071309C" w14:paraId="5EAA4810" w14:textId="77777777" w:rsidTr="0071309C">
        <w:tc>
          <w:tcPr>
            <w:tcW w:w="3544" w:type="dxa"/>
            <w:shd w:val="clear" w:color="auto" w:fill="auto"/>
          </w:tcPr>
          <w:p w14:paraId="64F55309" w14:textId="77777777" w:rsidR="00A0199D" w:rsidRPr="0071309C" w:rsidRDefault="00A0199D" w:rsidP="00E92C4E">
            <w:pPr>
              <w:jc w:val="center"/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>Критерии</w:t>
            </w:r>
          </w:p>
        </w:tc>
        <w:tc>
          <w:tcPr>
            <w:tcW w:w="6662" w:type="dxa"/>
            <w:shd w:val="clear" w:color="auto" w:fill="auto"/>
          </w:tcPr>
          <w:p w14:paraId="327F74A2" w14:textId="77777777" w:rsidR="00A0199D" w:rsidRPr="0071309C" w:rsidRDefault="00A0199D" w:rsidP="00E92C4E">
            <w:pPr>
              <w:jc w:val="center"/>
            </w:pPr>
            <w:r w:rsidRPr="0071309C">
              <w:rPr>
                <w:sz w:val="22"/>
                <w:szCs w:val="22"/>
              </w:rPr>
              <w:t>Показатели</w:t>
            </w:r>
          </w:p>
        </w:tc>
      </w:tr>
      <w:tr w:rsidR="00A0199D" w:rsidRPr="0071309C" w14:paraId="40938C03" w14:textId="77777777" w:rsidTr="0071309C">
        <w:tc>
          <w:tcPr>
            <w:tcW w:w="3544" w:type="dxa"/>
            <w:shd w:val="clear" w:color="auto" w:fill="auto"/>
          </w:tcPr>
          <w:p w14:paraId="459B6627" w14:textId="77777777" w:rsidR="00A0199D" w:rsidRPr="0071309C" w:rsidRDefault="00A0199D" w:rsidP="00E92C4E">
            <w:pPr>
              <w:jc w:val="both"/>
            </w:pPr>
            <w:r w:rsidRPr="0071309C">
              <w:rPr>
                <w:sz w:val="22"/>
                <w:szCs w:val="22"/>
              </w:rPr>
              <w:t>Наличие всех составных частей реферативной работы</w:t>
            </w:r>
          </w:p>
        </w:tc>
        <w:tc>
          <w:tcPr>
            <w:tcW w:w="6662" w:type="dxa"/>
            <w:shd w:val="clear" w:color="auto" w:fill="auto"/>
          </w:tcPr>
          <w:p w14:paraId="301EC358" w14:textId="77777777" w:rsidR="0071309C" w:rsidRDefault="00A0199D" w:rsidP="0071309C">
            <w:pPr>
              <w:jc w:val="both"/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 xml:space="preserve">Соответствие правилам оформления и наличие составных частей: </w:t>
            </w:r>
          </w:p>
          <w:p w14:paraId="75AAC5EC" w14:textId="2B7B314B" w:rsidR="00A0199D" w:rsidRPr="0071309C" w:rsidRDefault="00A0199D" w:rsidP="0071309C">
            <w:pPr>
              <w:jc w:val="both"/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>1) титульный лист; план работы с указанием страниц каждого пункта; введение;</w:t>
            </w:r>
          </w:p>
          <w:p w14:paraId="3377F42F" w14:textId="29341E1C" w:rsidR="00A0199D" w:rsidRPr="0071309C" w:rsidRDefault="0071309C" w:rsidP="0071309C">
            <w:pPr>
              <w:jc w:val="both"/>
              <w:rPr>
                <w:lang w:eastAsia="en-US" w:bidi="en-US"/>
              </w:rPr>
            </w:pPr>
            <w:r>
              <w:rPr>
                <w:sz w:val="22"/>
                <w:szCs w:val="22"/>
                <w:lang w:eastAsia="en-US" w:bidi="en-US"/>
              </w:rPr>
              <w:t>2</w:t>
            </w:r>
            <w:r w:rsidR="00A0199D" w:rsidRPr="0071309C">
              <w:rPr>
                <w:sz w:val="22"/>
                <w:szCs w:val="22"/>
                <w:lang w:eastAsia="en-US" w:bidi="en-US"/>
              </w:rPr>
              <w:t>) текстовое изложение материала с необходимыми ссылками на источники, использованные автором;</w:t>
            </w:r>
          </w:p>
          <w:p w14:paraId="1BDF75E2" w14:textId="02901CBE" w:rsidR="00A0199D" w:rsidRPr="0071309C" w:rsidRDefault="0071309C" w:rsidP="0071309C">
            <w:pPr>
              <w:jc w:val="both"/>
              <w:rPr>
                <w:lang w:eastAsia="en-US" w:bidi="en-US"/>
              </w:rPr>
            </w:pPr>
            <w:r>
              <w:rPr>
                <w:sz w:val="22"/>
                <w:szCs w:val="22"/>
                <w:lang w:eastAsia="en-US" w:bidi="en-US"/>
              </w:rPr>
              <w:t>3</w:t>
            </w:r>
            <w:r w:rsidR="00A0199D" w:rsidRPr="0071309C">
              <w:rPr>
                <w:sz w:val="22"/>
                <w:szCs w:val="22"/>
                <w:lang w:eastAsia="en-US" w:bidi="en-US"/>
              </w:rPr>
              <w:t>) заключение;</w:t>
            </w:r>
          </w:p>
          <w:p w14:paraId="66BA2B87" w14:textId="35A5473D" w:rsidR="00A0199D" w:rsidRPr="0071309C" w:rsidRDefault="0071309C" w:rsidP="0071309C">
            <w:pPr>
              <w:jc w:val="both"/>
              <w:rPr>
                <w:lang w:eastAsia="en-US" w:bidi="en-US"/>
              </w:rPr>
            </w:pPr>
            <w:r>
              <w:rPr>
                <w:sz w:val="22"/>
                <w:szCs w:val="22"/>
                <w:lang w:eastAsia="en-US" w:bidi="en-US"/>
              </w:rPr>
              <w:t>4</w:t>
            </w:r>
            <w:r w:rsidR="00A0199D" w:rsidRPr="0071309C">
              <w:rPr>
                <w:sz w:val="22"/>
                <w:szCs w:val="22"/>
                <w:lang w:eastAsia="en-US" w:bidi="en-US"/>
              </w:rPr>
              <w:t>) список использованной литературы;</w:t>
            </w:r>
          </w:p>
          <w:p w14:paraId="0FA824AC" w14:textId="3911F9C8" w:rsidR="00A0199D" w:rsidRPr="0071309C" w:rsidRDefault="0071309C" w:rsidP="0071309C">
            <w:pPr>
              <w:jc w:val="both"/>
              <w:rPr>
                <w:lang w:eastAsia="en-US" w:bidi="en-US"/>
              </w:rPr>
            </w:pPr>
            <w:r>
              <w:rPr>
                <w:sz w:val="22"/>
                <w:szCs w:val="22"/>
                <w:lang w:eastAsia="en-US" w:bidi="en-US"/>
              </w:rPr>
              <w:t>5</w:t>
            </w:r>
            <w:r w:rsidR="00A0199D" w:rsidRPr="0071309C">
              <w:rPr>
                <w:sz w:val="22"/>
                <w:szCs w:val="22"/>
                <w:lang w:eastAsia="en-US" w:bidi="en-US"/>
              </w:rPr>
              <w:t>) приложения Н/О (таблицы, диаграммы, графики, рисунки, схемы) (необязательная часть).</w:t>
            </w:r>
          </w:p>
        </w:tc>
      </w:tr>
      <w:tr w:rsidR="00FD2BC8" w:rsidRPr="0071309C" w14:paraId="13F90C36" w14:textId="77777777" w:rsidTr="0071309C">
        <w:tc>
          <w:tcPr>
            <w:tcW w:w="3544" w:type="dxa"/>
            <w:shd w:val="clear" w:color="auto" w:fill="auto"/>
          </w:tcPr>
          <w:p w14:paraId="776F2B66" w14:textId="77777777" w:rsidR="00FD2BC8" w:rsidRPr="0071309C" w:rsidRDefault="00FD2BC8" w:rsidP="00E92C4E">
            <w:pPr>
              <w:jc w:val="both"/>
            </w:pPr>
            <w:r w:rsidRPr="0071309C">
              <w:rPr>
                <w:sz w:val="22"/>
                <w:szCs w:val="22"/>
              </w:rPr>
              <w:t>Логичность и полнота ответа на вопрос</w:t>
            </w:r>
          </w:p>
        </w:tc>
        <w:tc>
          <w:tcPr>
            <w:tcW w:w="6662" w:type="dxa"/>
            <w:shd w:val="clear" w:color="auto" w:fill="auto"/>
          </w:tcPr>
          <w:p w14:paraId="7EE0DFDD" w14:textId="77777777" w:rsidR="00FD2BC8" w:rsidRPr="0071309C" w:rsidRDefault="00FD2BC8" w:rsidP="00E92C4E">
            <w:pPr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>степень соответствия указанным критериям</w:t>
            </w:r>
          </w:p>
        </w:tc>
      </w:tr>
      <w:tr w:rsidR="00FD2BC8" w:rsidRPr="0071309C" w14:paraId="17D8FB59" w14:textId="77777777" w:rsidTr="0071309C">
        <w:tc>
          <w:tcPr>
            <w:tcW w:w="3544" w:type="dxa"/>
            <w:shd w:val="clear" w:color="auto" w:fill="auto"/>
          </w:tcPr>
          <w:p w14:paraId="54562EE2" w14:textId="77777777" w:rsidR="00FD2BC8" w:rsidRPr="0071309C" w:rsidRDefault="00FD2BC8" w:rsidP="00E92C4E">
            <w:pPr>
              <w:jc w:val="both"/>
            </w:pPr>
            <w:r w:rsidRPr="0071309C">
              <w:rPr>
                <w:sz w:val="22"/>
                <w:szCs w:val="22"/>
              </w:rPr>
              <w:t>Научный стиль изложения материала, грамотность выполнения</w:t>
            </w:r>
          </w:p>
        </w:tc>
        <w:tc>
          <w:tcPr>
            <w:tcW w:w="6662" w:type="dxa"/>
            <w:shd w:val="clear" w:color="auto" w:fill="auto"/>
          </w:tcPr>
          <w:p w14:paraId="095187F2" w14:textId="77777777" w:rsidR="00FD2BC8" w:rsidRPr="0071309C" w:rsidRDefault="00FD2BC8" w:rsidP="00E92C4E">
            <w:pPr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>степень соответствия указанным критериям</w:t>
            </w:r>
          </w:p>
        </w:tc>
      </w:tr>
    </w:tbl>
    <w:p w14:paraId="7A2F5427" w14:textId="77777777" w:rsidR="00A0199D" w:rsidRDefault="00A0199D" w:rsidP="00A0199D">
      <w:pPr>
        <w:ind w:firstLine="567"/>
        <w:rPr>
          <w:b/>
          <w:snapToGrid w:val="0"/>
          <w:sz w:val="28"/>
          <w:szCs w:val="28"/>
        </w:rPr>
      </w:pPr>
    </w:p>
    <w:p w14:paraId="04BC5FAC" w14:textId="77777777" w:rsidR="00A0199D" w:rsidRPr="0071309C" w:rsidRDefault="00A0199D" w:rsidP="0071309C">
      <w:pPr>
        <w:ind w:firstLine="709"/>
        <w:jc w:val="both"/>
        <w:rPr>
          <w:bCs/>
          <w:snapToGrid w:val="0"/>
          <w:sz w:val="28"/>
          <w:szCs w:val="28"/>
        </w:rPr>
      </w:pPr>
      <w:r w:rsidRPr="0071309C">
        <w:rPr>
          <w:bCs/>
          <w:snapToGrid w:val="0"/>
          <w:sz w:val="28"/>
          <w:szCs w:val="28"/>
        </w:rPr>
        <w:t xml:space="preserve">Шкала оценивания реферата (в баллах): </w:t>
      </w:r>
    </w:p>
    <w:p w14:paraId="49AEF491" w14:textId="3630A0E1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 xml:space="preserve">– </w:t>
      </w:r>
      <w:r w:rsidR="0025489C" w:rsidRPr="0071309C">
        <w:rPr>
          <w:snapToGrid w:val="0"/>
          <w:sz w:val="28"/>
          <w:szCs w:val="28"/>
        </w:rPr>
        <w:t>5</w:t>
      </w:r>
      <w:r w:rsidRPr="0071309C">
        <w:rPr>
          <w:snapToGrid w:val="0"/>
          <w:sz w:val="28"/>
          <w:szCs w:val="28"/>
        </w:rPr>
        <w:t xml:space="preserve"> баллов выставляется обучающемуся, если выполнены все требования </w:t>
      </w:r>
      <w:r w:rsidRPr="0071309C">
        <w:rPr>
          <w:snapToGrid w:val="0"/>
          <w:sz w:val="28"/>
          <w:szCs w:val="28"/>
        </w:rPr>
        <w:br/>
        <w:t xml:space="preserve">к написанию </w:t>
      </w:r>
      <w:r w:rsidRPr="0071309C">
        <w:rPr>
          <w:bCs/>
          <w:snapToGrid w:val="0"/>
          <w:sz w:val="28"/>
          <w:szCs w:val="28"/>
        </w:rPr>
        <w:t>реферата</w:t>
      </w:r>
      <w:r w:rsidRPr="0071309C">
        <w:rPr>
          <w:snapToGrid w:val="0"/>
          <w:sz w:val="28"/>
          <w:szCs w:val="28"/>
        </w:rPr>
        <w:t xml:space="preserve">: мысль автора передана адекватно и точно; материал представлен логично, систематизирован и структурирован, соблюдены требования к внешнему оформлению; </w:t>
      </w:r>
    </w:p>
    <w:p w14:paraId="57E94986" w14:textId="39E879F2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 xml:space="preserve">– </w:t>
      </w:r>
      <w:r w:rsidR="0025489C" w:rsidRPr="0071309C">
        <w:rPr>
          <w:snapToGrid w:val="0"/>
          <w:sz w:val="28"/>
          <w:szCs w:val="28"/>
        </w:rPr>
        <w:t>3-4</w:t>
      </w:r>
      <w:r w:rsidRPr="0071309C">
        <w:rPr>
          <w:snapToGrid w:val="0"/>
          <w:sz w:val="28"/>
          <w:szCs w:val="28"/>
        </w:rPr>
        <w:t xml:space="preserve"> балла выставляется обучающемуся, если основные требования к реферату выполнены, но при этом имеются недочеты. В частности, имеются неточности в изложении материала, отсутствует логическая последовательность в суждениях, имеются упущения в оформлении;</w:t>
      </w:r>
    </w:p>
    <w:p w14:paraId="2BB67445" w14:textId="5155F6D1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 xml:space="preserve">– </w:t>
      </w:r>
      <w:r w:rsidR="0025489C" w:rsidRPr="0071309C">
        <w:rPr>
          <w:rFonts w:eastAsia="Calibri"/>
          <w:sz w:val="28"/>
          <w:szCs w:val="28"/>
          <w:lang w:eastAsia="en-US"/>
        </w:rPr>
        <w:t>2</w:t>
      </w:r>
      <w:r w:rsidRPr="0071309C">
        <w:rPr>
          <w:rFonts w:eastAsia="Calibri"/>
          <w:sz w:val="28"/>
          <w:szCs w:val="28"/>
          <w:lang w:eastAsia="en-US"/>
        </w:rPr>
        <w:t xml:space="preserve"> балла </w:t>
      </w:r>
      <w:r w:rsidRPr="0071309C">
        <w:rPr>
          <w:snapToGrid w:val="0"/>
          <w:sz w:val="28"/>
          <w:szCs w:val="28"/>
        </w:rPr>
        <w:t xml:space="preserve">выставляется обучающемуся, если имеются существенные отступления от требований к оформлению </w:t>
      </w:r>
      <w:r w:rsidRPr="0071309C">
        <w:rPr>
          <w:bCs/>
          <w:snapToGrid w:val="0"/>
          <w:sz w:val="28"/>
          <w:szCs w:val="28"/>
        </w:rPr>
        <w:t>реферата</w:t>
      </w:r>
      <w:r w:rsidRPr="0071309C">
        <w:rPr>
          <w:snapToGrid w:val="0"/>
          <w:sz w:val="28"/>
          <w:szCs w:val="28"/>
        </w:rPr>
        <w:t>: тема освещена лишь частично, допущены фактические ошибки в содержании.</w:t>
      </w:r>
    </w:p>
    <w:p w14:paraId="119745B3" w14:textId="77777777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lastRenderedPageBreak/>
        <w:t xml:space="preserve">– 1-0 балл выставляется обучающемуся, если он не смог раскрыть тему материала, обнаруживается существенное непонимание проблемы, либо </w:t>
      </w:r>
      <w:r w:rsidRPr="0071309C">
        <w:rPr>
          <w:bCs/>
          <w:snapToGrid w:val="0"/>
          <w:sz w:val="28"/>
          <w:szCs w:val="28"/>
        </w:rPr>
        <w:t>реферата</w:t>
      </w:r>
      <w:r w:rsidRPr="0071309C">
        <w:rPr>
          <w:snapToGrid w:val="0"/>
          <w:sz w:val="28"/>
          <w:szCs w:val="28"/>
        </w:rPr>
        <w:t xml:space="preserve"> не представлен.</w:t>
      </w:r>
    </w:p>
    <w:p w14:paraId="73599434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4E97873A" w14:textId="36B3B68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1309C">
        <w:rPr>
          <w:b/>
          <w:sz w:val="28"/>
          <w:szCs w:val="28"/>
        </w:rPr>
        <w:t>7.1.4.</w:t>
      </w:r>
      <w:r w:rsidR="008F174C" w:rsidRPr="0071309C">
        <w:rPr>
          <w:b/>
          <w:sz w:val="28"/>
          <w:szCs w:val="28"/>
        </w:rPr>
        <w:t xml:space="preserve"> </w:t>
      </w:r>
      <w:r w:rsidRPr="0071309C">
        <w:rPr>
          <w:b/>
          <w:sz w:val="28"/>
          <w:szCs w:val="28"/>
        </w:rPr>
        <w:t>Требования к выполнению контрольных работ</w:t>
      </w:r>
    </w:p>
    <w:p w14:paraId="262B8B1F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1309C">
        <w:rPr>
          <w:b/>
          <w:bCs/>
          <w:sz w:val="28"/>
          <w:szCs w:val="28"/>
        </w:rPr>
        <w:t>Примерные вопросы к контрольной работе</w:t>
      </w:r>
      <w:r w:rsidRPr="0071309C">
        <w:rPr>
          <w:bCs/>
          <w:sz w:val="28"/>
          <w:szCs w:val="28"/>
        </w:rPr>
        <w:t>:</w:t>
      </w:r>
    </w:p>
    <w:p w14:paraId="6F84EFF0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Цель проведения контрольной работы / тестирования – проверка знаний базовой терминологии и понимания сути явлений. Если возможны варианты определений, дать один вариант – со ссылкой на авторитетный источник.</w:t>
      </w:r>
    </w:p>
    <w:p w14:paraId="59F5B58F" w14:textId="77777777" w:rsidR="002645DD" w:rsidRPr="0071309C" w:rsidRDefault="002645DD" w:rsidP="0071309C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Дайте определение понятий </w:t>
      </w:r>
      <w:r w:rsidRPr="0071309C">
        <w:rPr>
          <w:i/>
          <w:iCs/>
          <w:color w:val="000000"/>
          <w:sz w:val="28"/>
          <w:szCs w:val="28"/>
        </w:rPr>
        <w:t>ментальность</w:t>
      </w:r>
      <w:r w:rsidRPr="0071309C">
        <w:rPr>
          <w:iCs/>
          <w:color w:val="000000"/>
          <w:sz w:val="28"/>
          <w:szCs w:val="28"/>
        </w:rPr>
        <w:t xml:space="preserve">, </w:t>
      </w:r>
      <w:r w:rsidRPr="0071309C">
        <w:rPr>
          <w:i/>
          <w:iCs/>
          <w:color w:val="000000"/>
          <w:sz w:val="28"/>
          <w:szCs w:val="28"/>
        </w:rPr>
        <w:t>ментальное пространство</w:t>
      </w:r>
      <w:r w:rsidRPr="0071309C">
        <w:rPr>
          <w:iCs/>
          <w:color w:val="000000"/>
          <w:sz w:val="28"/>
          <w:szCs w:val="28"/>
        </w:rPr>
        <w:t xml:space="preserve">, </w:t>
      </w:r>
      <w:r w:rsidRPr="0071309C">
        <w:rPr>
          <w:i/>
          <w:iCs/>
          <w:color w:val="000000"/>
          <w:sz w:val="28"/>
          <w:szCs w:val="28"/>
        </w:rPr>
        <w:t>ментальная</w:t>
      </w:r>
      <w:r w:rsidRPr="0071309C">
        <w:rPr>
          <w:iCs/>
          <w:color w:val="000000"/>
          <w:sz w:val="28"/>
          <w:szCs w:val="28"/>
        </w:rPr>
        <w:t xml:space="preserve"> </w:t>
      </w:r>
      <w:r w:rsidRPr="0071309C">
        <w:rPr>
          <w:i/>
          <w:iCs/>
          <w:color w:val="000000"/>
          <w:sz w:val="28"/>
          <w:szCs w:val="28"/>
        </w:rPr>
        <w:t>модель</w:t>
      </w:r>
      <w:r w:rsidRPr="0071309C">
        <w:rPr>
          <w:color w:val="000000"/>
          <w:sz w:val="28"/>
          <w:szCs w:val="28"/>
        </w:rPr>
        <w:t xml:space="preserve">. </w:t>
      </w:r>
    </w:p>
    <w:p w14:paraId="42431407" w14:textId="77777777" w:rsidR="002645DD" w:rsidRPr="0071309C" w:rsidRDefault="002645DD" w:rsidP="0071309C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Дайте определение понятий </w:t>
      </w:r>
      <w:r w:rsidRPr="0071309C">
        <w:rPr>
          <w:i/>
          <w:iCs/>
          <w:color w:val="000000"/>
          <w:sz w:val="28"/>
          <w:szCs w:val="28"/>
        </w:rPr>
        <w:t>дискурс</w:t>
      </w:r>
      <w:r w:rsidRPr="0071309C">
        <w:rPr>
          <w:iCs/>
          <w:color w:val="000000"/>
          <w:sz w:val="28"/>
          <w:szCs w:val="28"/>
        </w:rPr>
        <w:t xml:space="preserve">, </w:t>
      </w:r>
      <w:r w:rsidRPr="0071309C">
        <w:rPr>
          <w:i/>
          <w:iCs/>
          <w:color w:val="000000"/>
          <w:sz w:val="28"/>
          <w:szCs w:val="28"/>
        </w:rPr>
        <w:t>дискурсивный</w:t>
      </w:r>
      <w:r w:rsidRPr="0071309C">
        <w:rPr>
          <w:iCs/>
          <w:color w:val="000000"/>
          <w:sz w:val="28"/>
          <w:szCs w:val="28"/>
        </w:rPr>
        <w:t xml:space="preserve"> </w:t>
      </w:r>
      <w:r w:rsidRPr="0071309C">
        <w:rPr>
          <w:i/>
          <w:iCs/>
          <w:color w:val="000000"/>
          <w:sz w:val="28"/>
          <w:szCs w:val="28"/>
        </w:rPr>
        <w:t>анализ</w:t>
      </w:r>
      <w:r w:rsidRPr="0071309C">
        <w:rPr>
          <w:iCs/>
          <w:color w:val="000000"/>
          <w:sz w:val="28"/>
          <w:szCs w:val="28"/>
        </w:rPr>
        <w:t xml:space="preserve">, </w:t>
      </w:r>
      <w:r w:rsidRPr="0071309C">
        <w:rPr>
          <w:i/>
          <w:iCs/>
          <w:color w:val="000000"/>
          <w:sz w:val="28"/>
          <w:szCs w:val="28"/>
        </w:rPr>
        <w:t>дискурс</w:t>
      </w:r>
      <w:r w:rsidRPr="0071309C">
        <w:rPr>
          <w:iCs/>
          <w:color w:val="000000"/>
          <w:sz w:val="28"/>
          <w:szCs w:val="28"/>
        </w:rPr>
        <w:t>-</w:t>
      </w:r>
      <w:r w:rsidRPr="0071309C">
        <w:rPr>
          <w:i/>
          <w:iCs/>
          <w:color w:val="000000"/>
          <w:sz w:val="28"/>
          <w:szCs w:val="28"/>
        </w:rPr>
        <w:t>анализ.</w:t>
      </w:r>
      <w:r w:rsidRPr="0071309C">
        <w:rPr>
          <w:iCs/>
          <w:color w:val="000000"/>
          <w:sz w:val="28"/>
          <w:szCs w:val="28"/>
        </w:rPr>
        <w:t xml:space="preserve"> </w:t>
      </w:r>
    </w:p>
    <w:p w14:paraId="22642BA8" w14:textId="77777777" w:rsidR="002645DD" w:rsidRPr="0071309C" w:rsidRDefault="002645DD" w:rsidP="0071309C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Дайте определения терминам: </w:t>
      </w:r>
      <w:r w:rsidRPr="0071309C">
        <w:rPr>
          <w:i/>
          <w:iCs/>
          <w:color w:val="000000"/>
          <w:sz w:val="28"/>
          <w:szCs w:val="28"/>
        </w:rPr>
        <w:t>когнитивный</w:t>
      </w:r>
      <w:r w:rsidRPr="0071309C">
        <w:rPr>
          <w:iCs/>
          <w:color w:val="000000"/>
          <w:sz w:val="28"/>
          <w:szCs w:val="28"/>
        </w:rPr>
        <w:t xml:space="preserve">, </w:t>
      </w:r>
      <w:proofErr w:type="spellStart"/>
      <w:r w:rsidRPr="0071309C">
        <w:rPr>
          <w:i/>
          <w:iCs/>
          <w:color w:val="000000"/>
          <w:sz w:val="28"/>
          <w:szCs w:val="28"/>
        </w:rPr>
        <w:t>когнитология</w:t>
      </w:r>
      <w:proofErr w:type="spellEnd"/>
      <w:r w:rsidRPr="0071309C">
        <w:rPr>
          <w:iCs/>
          <w:color w:val="000000"/>
          <w:sz w:val="28"/>
          <w:szCs w:val="28"/>
        </w:rPr>
        <w:t xml:space="preserve"> / </w:t>
      </w:r>
      <w:r w:rsidRPr="0071309C">
        <w:rPr>
          <w:i/>
          <w:iCs/>
          <w:color w:val="000000"/>
          <w:sz w:val="28"/>
          <w:szCs w:val="28"/>
        </w:rPr>
        <w:t>когнитивная</w:t>
      </w:r>
      <w:r w:rsidRPr="0071309C">
        <w:rPr>
          <w:iCs/>
          <w:color w:val="000000"/>
          <w:sz w:val="28"/>
          <w:szCs w:val="28"/>
        </w:rPr>
        <w:t xml:space="preserve"> </w:t>
      </w:r>
      <w:r w:rsidRPr="0071309C">
        <w:rPr>
          <w:i/>
          <w:iCs/>
          <w:color w:val="000000"/>
          <w:sz w:val="28"/>
          <w:szCs w:val="28"/>
        </w:rPr>
        <w:t>наука</w:t>
      </w:r>
      <w:r w:rsidRPr="0071309C">
        <w:rPr>
          <w:iCs/>
          <w:color w:val="000000"/>
          <w:sz w:val="28"/>
          <w:szCs w:val="28"/>
        </w:rPr>
        <w:t xml:space="preserve">, </w:t>
      </w:r>
      <w:r w:rsidRPr="0071309C">
        <w:rPr>
          <w:i/>
          <w:iCs/>
          <w:color w:val="000000"/>
          <w:sz w:val="28"/>
          <w:szCs w:val="28"/>
        </w:rPr>
        <w:t>когнитивная</w:t>
      </w:r>
      <w:r w:rsidRPr="0071309C">
        <w:rPr>
          <w:iCs/>
          <w:color w:val="000000"/>
          <w:sz w:val="28"/>
          <w:szCs w:val="28"/>
        </w:rPr>
        <w:t xml:space="preserve"> </w:t>
      </w:r>
      <w:r w:rsidRPr="0071309C">
        <w:rPr>
          <w:i/>
          <w:iCs/>
          <w:color w:val="000000"/>
          <w:sz w:val="28"/>
          <w:szCs w:val="28"/>
        </w:rPr>
        <w:t>лингвистика</w:t>
      </w:r>
      <w:r w:rsidRPr="0071309C">
        <w:rPr>
          <w:iCs/>
          <w:color w:val="000000"/>
          <w:sz w:val="28"/>
          <w:szCs w:val="28"/>
        </w:rPr>
        <w:t xml:space="preserve">, </w:t>
      </w:r>
      <w:proofErr w:type="spellStart"/>
      <w:r w:rsidRPr="0071309C">
        <w:rPr>
          <w:i/>
          <w:iCs/>
          <w:color w:val="000000"/>
          <w:sz w:val="28"/>
          <w:szCs w:val="28"/>
        </w:rPr>
        <w:t>когниция</w:t>
      </w:r>
      <w:proofErr w:type="spellEnd"/>
      <w:r w:rsidRPr="0071309C">
        <w:rPr>
          <w:color w:val="000000"/>
          <w:sz w:val="28"/>
          <w:szCs w:val="28"/>
        </w:rPr>
        <w:t xml:space="preserve">. </w:t>
      </w:r>
    </w:p>
    <w:p w14:paraId="77EBA112" w14:textId="46A91C0B" w:rsidR="002645DD" w:rsidRPr="0071309C" w:rsidRDefault="002645DD" w:rsidP="0071309C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Какие области знания объединяет </w:t>
      </w:r>
      <w:proofErr w:type="spellStart"/>
      <w:r w:rsidRPr="0071309C">
        <w:rPr>
          <w:color w:val="000000"/>
          <w:sz w:val="28"/>
          <w:szCs w:val="28"/>
        </w:rPr>
        <w:t>когнитология</w:t>
      </w:r>
      <w:proofErr w:type="spellEnd"/>
      <w:r w:rsidRPr="0071309C">
        <w:rPr>
          <w:color w:val="000000"/>
          <w:sz w:val="28"/>
          <w:szCs w:val="28"/>
        </w:rPr>
        <w:t>? Какие из них реализуются в когнитивной лингвистике?</w:t>
      </w:r>
      <w:r w:rsidR="008F174C" w:rsidRPr="0071309C">
        <w:rPr>
          <w:color w:val="000000"/>
          <w:sz w:val="28"/>
          <w:szCs w:val="28"/>
        </w:rPr>
        <w:t xml:space="preserve"> </w:t>
      </w:r>
    </w:p>
    <w:p w14:paraId="258F35F6" w14:textId="77777777" w:rsidR="002645DD" w:rsidRPr="0071309C" w:rsidRDefault="002645DD" w:rsidP="0071309C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Понятие </w:t>
      </w:r>
      <w:r w:rsidRPr="0071309C">
        <w:rPr>
          <w:i/>
          <w:color w:val="000000"/>
          <w:sz w:val="28"/>
          <w:szCs w:val="28"/>
        </w:rPr>
        <w:t>концепт</w:t>
      </w:r>
      <w:r w:rsidRPr="0071309C">
        <w:rPr>
          <w:color w:val="000000"/>
          <w:sz w:val="28"/>
          <w:szCs w:val="28"/>
        </w:rPr>
        <w:t>: возможные интерпретации.</w:t>
      </w:r>
    </w:p>
    <w:p w14:paraId="0215F31D" w14:textId="77777777" w:rsidR="002645DD" w:rsidRPr="0071309C" w:rsidRDefault="002645DD" w:rsidP="0071309C">
      <w:pPr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Понятие </w:t>
      </w:r>
      <w:r w:rsidRPr="0071309C">
        <w:rPr>
          <w:i/>
          <w:color w:val="000000"/>
          <w:sz w:val="28"/>
          <w:szCs w:val="28"/>
        </w:rPr>
        <w:t>дискурс</w:t>
      </w:r>
      <w:r w:rsidRPr="0071309C">
        <w:rPr>
          <w:color w:val="000000"/>
          <w:sz w:val="28"/>
          <w:szCs w:val="28"/>
        </w:rPr>
        <w:t xml:space="preserve">: возможные интерпретации. </w:t>
      </w:r>
    </w:p>
    <w:p w14:paraId="1F1C63B9" w14:textId="77777777" w:rsidR="002645DD" w:rsidRPr="0071309C" w:rsidRDefault="002645DD" w:rsidP="0071309C">
      <w:pPr>
        <w:ind w:firstLine="709"/>
        <w:jc w:val="both"/>
        <w:rPr>
          <w:bCs/>
          <w:sz w:val="28"/>
          <w:szCs w:val="28"/>
          <w:lang w:eastAsia="en-US"/>
        </w:rPr>
      </w:pPr>
    </w:p>
    <w:p w14:paraId="1F2A6EED" w14:textId="77777777" w:rsidR="00FD2BC8" w:rsidRPr="0071309C" w:rsidRDefault="00FD2BC8" w:rsidP="0071309C">
      <w:pPr>
        <w:ind w:firstLine="709"/>
        <w:jc w:val="both"/>
        <w:rPr>
          <w:bCs/>
          <w:sz w:val="28"/>
          <w:szCs w:val="28"/>
          <w:lang w:eastAsia="en-US"/>
        </w:rPr>
      </w:pPr>
      <w:r w:rsidRPr="0071309C">
        <w:rPr>
          <w:b/>
          <w:bCs/>
          <w:sz w:val="28"/>
          <w:szCs w:val="28"/>
          <w:lang w:eastAsia="en-US"/>
        </w:rPr>
        <w:t>Критерии оценки контрольной работы</w:t>
      </w:r>
      <w:r w:rsidRPr="0071309C">
        <w:rPr>
          <w:bCs/>
          <w:sz w:val="28"/>
          <w:szCs w:val="28"/>
          <w:lang w:eastAsia="en-US"/>
        </w:rPr>
        <w:t xml:space="preserve">.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662"/>
      </w:tblGrid>
      <w:tr w:rsidR="00FD2BC8" w:rsidRPr="0071309C" w14:paraId="1A46E0DF" w14:textId="77777777" w:rsidTr="0071309C">
        <w:tc>
          <w:tcPr>
            <w:tcW w:w="3544" w:type="dxa"/>
            <w:shd w:val="clear" w:color="auto" w:fill="auto"/>
            <w:hideMark/>
          </w:tcPr>
          <w:p w14:paraId="39EE45DA" w14:textId="77777777" w:rsidR="00FD2BC8" w:rsidRPr="0071309C" w:rsidRDefault="00FD2BC8" w:rsidP="00E92C4E">
            <w:pPr>
              <w:jc w:val="center"/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>Критерии</w:t>
            </w:r>
          </w:p>
        </w:tc>
        <w:tc>
          <w:tcPr>
            <w:tcW w:w="6662" w:type="dxa"/>
            <w:shd w:val="clear" w:color="auto" w:fill="auto"/>
            <w:hideMark/>
          </w:tcPr>
          <w:p w14:paraId="04FA882D" w14:textId="77777777" w:rsidR="00FD2BC8" w:rsidRPr="0071309C" w:rsidRDefault="00FD2BC8" w:rsidP="00E92C4E">
            <w:pPr>
              <w:jc w:val="center"/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>Показатели</w:t>
            </w:r>
          </w:p>
        </w:tc>
      </w:tr>
      <w:tr w:rsidR="00FD2BC8" w:rsidRPr="0071309C" w14:paraId="56AAC7C8" w14:textId="77777777" w:rsidTr="0071309C">
        <w:tc>
          <w:tcPr>
            <w:tcW w:w="3544" w:type="dxa"/>
            <w:shd w:val="clear" w:color="auto" w:fill="auto"/>
          </w:tcPr>
          <w:p w14:paraId="2C2D792B" w14:textId="77777777" w:rsidR="00FD2BC8" w:rsidRPr="0071309C" w:rsidRDefault="00FD2BC8" w:rsidP="00FD2BC8">
            <w:pPr>
              <w:ind w:left="-108" w:firstLine="108"/>
              <w:jc w:val="center"/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 xml:space="preserve">Правильность дефиниций, правильность выбранных примеров, их соответствие </w:t>
            </w:r>
          </w:p>
        </w:tc>
        <w:tc>
          <w:tcPr>
            <w:tcW w:w="6662" w:type="dxa"/>
            <w:shd w:val="clear" w:color="auto" w:fill="auto"/>
          </w:tcPr>
          <w:p w14:paraId="678E3C43" w14:textId="77777777" w:rsidR="00FD2BC8" w:rsidRPr="0071309C" w:rsidRDefault="00FD2BC8" w:rsidP="00E92C4E">
            <w:pPr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>степень соответствия указанным критериям</w:t>
            </w:r>
          </w:p>
        </w:tc>
      </w:tr>
      <w:tr w:rsidR="00FD2BC8" w:rsidRPr="0071309C" w14:paraId="4DF74C5F" w14:textId="77777777" w:rsidTr="0071309C">
        <w:tc>
          <w:tcPr>
            <w:tcW w:w="3544" w:type="dxa"/>
            <w:shd w:val="clear" w:color="auto" w:fill="auto"/>
          </w:tcPr>
          <w:p w14:paraId="70BF1DA4" w14:textId="77777777" w:rsidR="00FD2BC8" w:rsidRPr="0071309C" w:rsidRDefault="00FD2BC8" w:rsidP="00FD2BC8">
            <w:pPr>
              <w:jc w:val="center"/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>Правильность, полнота (развернутость), логичность ответа</w:t>
            </w:r>
          </w:p>
        </w:tc>
        <w:tc>
          <w:tcPr>
            <w:tcW w:w="6662" w:type="dxa"/>
            <w:shd w:val="clear" w:color="auto" w:fill="auto"/>
          </w:tcPr>
          <w:p w14:paraId="6EE1228C" w14:textId="77777777" w:rsidR="00FD2BC8" w:rsidRPr="0071309C" w:rsidRDefault="00FD2BC8" w:rsidP="00E92C4E">
            <w:pPr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>степень соответствия указанным критериям</w:t>
            </w:r>
          </w:p>
        </w:tc>
      </w:tr>
      <w:tr w:rsidR="00FD2BC8" w:rsidRPr="0071309C" w14:paraId="62587748" w14:textId="77777777" w:rsidTr="0071309C">
        <w:tc>
          <w:tcPr>
            <w:tcW w:w="3544" w:type="dxa"/>
            <w:shd w:val="clear" w:color="auto" w:fill="auto"/>
          </w:tcPr>
          <w:p w14:paraId="2339A790" w14:textId="77777777" w:rsidR="00FD2BC8" w:rsidRPr="0071309C" w:rsidRDefault="00FD2BC8" w:rsidP="00FD2BC8">
            <w:pPr>
              <w:jc w:val="center"/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>Требования к оформления: соответствие стандартам</w:t>
            </w:r>
          </w:p>
        </w:tc>
        <w:tc>
          <w:tcPr>
            <w:tcW w:w="6662" w:type="dxa"/>
            <w:shd w:val="clear" w:color="auto" w:fill="auto"/>
          </w:tcPr>
          <w:p w14:paraId="75DE0AFD" w14:textId="77777777" w:rsidR="00FD2BC8" w:rsidRPr="0071309C" w:rsidRDefault="00FD2BC8" w:rsidP="00E92C4E">
            <w:pPr>
              <w:rPr>
                <w:lang w:eastAsia="en-US" w:bidi="en-US"/>
              </w:rPr>
            </w:pPr>
            <w:r w:rsidRPr="0071309C">
              <w:rPr>
                <w:sz w:val="22"/>
                <w:szCs w:val="22"/>
                <w:lang w:eastAsia="en-US" w:bidi="en-US"/>
              </w:rPr>
              <w:t>степень соответствия указанным критериям</w:t>
            </w:r>
          </w:p>
        </w:tc>
      </w:tr>
    </w:tbl>
    <w:p w14:paraId="76E4EA3B" w14:textId="77777777" w:rsidR="00FD2BC8" w:rsidRDefault="00FD2BC8" w:rsidP="00FD2BC8">
      <w:pPr>
        <w:tabs>
          <w:tab w:val="left" w:pos="851"/>
        </w:tabs>
        <w:ind w:firstLine="567"/>
        <w:jc w:val="both"/>
        <w:rPr>
          <w:bCs/>
          <w:sz w:val="28"/>
          <w:szCs w:val="28"/>
          <w:lang w:eastAsia="en-US"/>
        </w:rPr>
      </w:pPr>
    </w:p>
    <w:p w14:paraId="46FADAE9" w14:textId="77777777" w:rsidR="00FD2BC8" w:rsidRPr="0071309C" w:rsidRDefault="00FD2BC8" w:rsidP="0071309C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 w:rsidRPr="0071309C">
        <w:rPr>
          <w:b/>
          <w:bCs/>
          <w:sz w:val="28"/>
          <w:szCs w:val="28"/>
          <w:lang w:eastAsia="en-US"/>
        </w:rPr>
        <w:t>Шкала оценивания контрольной работы (</w:t>
      </w:r>
      <w:r w:rsidRPr="0071309C">
        <w:rPr>
          <w:b/>
          <w:bCs/>
          <w:sz w:val="28"/>
          <w:szCs w:val="28"/>
        </w:rPr>
        <w:t>в баллах)</w:t>
      </w:r>
      <w:r w:rsidRPr="0071309C">
        <w:rPr>
          <w:bCs/>
          <w:sz w:val="28"/>
          <w:szCs w:val="28"/>
        </w:rPr>
        <w:t xml:space="preserve">: </w:t>
      </w:r>
    </w:p>
    <w:p w14:paraId="20ACF1B1" w14:textId="515BC448" w:rsidR="00FD2BC8" w:rsidRPr="0071309C" w:rsidRDefault="00FD2BC8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>– 10 баллов выставляется обучающемуся, если выполнены все требования:</w:t>
      </w:r>
      <w:r w:rsidR="008F174C" w:rsidRPr="0071309C">
        <w:rPr>
          <w:snapToGrid w:val="0"/>
          <w:sz w:val="28"/>
          <w:szCs w:val="28"/>
        </w:rPr>
        <w:t xml:space="preserve"> </w:t>
      </w:r>
      <w:r w:rsidRPr="0071309C">
        <w:rPr>
          <w:snapToGrid w:val="0"/>
          <w:sz w:val="28"/>
          <w:szCs w:val="28"/>
        </w:rPr>
        <w:br/>
      </w:r>
      <w:r w:rsidRPr="0071309C">
        <w:rPr>
          <w:sz w:val="28"/>
          <w:szCs w:val="28"/>
          <w:lang w:eastAsia="en-US" w:bidi="en-US"/>
        </w:rPr>
        <w:t>правильно выбраны примеры</w:t>
      </w:r>
      <w:r w:rsidRPr="0071309C">
        <w:rPr>
          <w:snapToGrid w:val="0"/>
          <w:sz w:val="28"/>
          <w:szCs w:val="28"/>
        </w:rPr>
        <w:t xml:space="preserve">; материал представлен логично, систематизирован и структурирован, соблюдены требования к внешнему оформлению; </w:t>
      </w:r>
    </w:p>
    <w:p w14:paraId="25C0CCFF" w14:textId="77777777" w:rsidR="00FD2BC8" w:rsidRPr="0071309C" w:rsidRDefault="00FD2BC8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>– 5-9 балла выставляется обучающемуся, если основные требования выполнены, но при этом имеются недочеты. В частности, имеются неточности в изложении материала, отсутствует логическая последовательность в суждениях, имеются упущения в оформлении;</w:t>
      </w:r>
    </w:p>
    <w:p w14:paraId="7085273A" w14:textId="77777777" w:rsidR="00FD2BC8" w:rsidRPr="0071309C" w:rsidRDefault="00FD2BC8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 xml:space="preserve">– </w:t>
      </w:r>
      <w:r w:rsidRPr="0071309C">
        <w:rPr>
          <w:rFonts w:eastAsia="Calibri"/>
          <w:sz w:val="28"/>
          <w:szCs w:val="28"/>
          <w:lang w:eastAsia="en-US"/>
        </w:rPr>
        <w:t xml:space="preserve">2-4 балла </w:t>
      </w:r>
      <w:r w:rsidRPr="0071309C">
        <w:rPr>
          <w:snapToGrid w:val="0"/>
          <w:sz w:val="28"/>
          <w:szCs w:val="28"/>
        </w:rPr>
        <w:t xml:space="preserve">выставляется обучающемуся, если имеются существенные нарушения (несоответствие, допущены грубые ошибки и т.д.); есть существенные отступления от требований к оформлению </w:t>
      </w:r>
      <w:r w:rsidRPr="0071309C">
        <w:rPr>
          <w:bCs/>
          <w:snapToGrid w:val="0"/>
          <w:sz w:val="28"/>
          <w:szCs w:val="28"/>
        </w:rPr>
        <w:t>работы.</w:t>
      </w:r>
      <w:r w:rsidRPr="0071309C">
        <w:rPr>
          <w:snapToGrid w:val="0"/>
          <w:sz w:val="28"/>
          <w:szCs w:val="28"/>
        </w:rPr>
        <w:t xml:space="preserve"> </w:t>
      </w:r>
    </w:p>
    <w:p w14:paraId="7E37D077" w14:textId="4B502C71" w:rsidR="002645DD" w:rsidRPr="0071309C" w:rsidRDefault="00FD2BC8" w:rsidP="0071309C">
      <w:pPr>
        <w:ind w:firstLine="709"/>
        <w:jc w:val="both"/>
        <w:rPr>
          <w:b/>
          <w:bCs/>
          <w:sz w:val="28"/>
          <w:szCs w:val="28"/>
        </w:rPr>
      </w:pPr>
      <w:r w:rsidRPr="0071309C">
        <w:rPr>
          <w:snapToGrid w:val="0"/>
          <w:sz w:val="28"/>
          <w:szCs w:val="28"/>
        </w:rPr>
        <w:t>– 1-0 балл выставляется обучающемуся, если он не смог раскрыть тему материала, обнаруживается существенное непонимание проблемы или ответ на вопрос не дан вовсе.</w:t>
      </w:r>
    </w:p>
    <w:p w14:paraId="5DC5CC4E" w14:textId="77777777" w:rsidR="00904F32" w:rsidRPr="0071309C" w:rsidRDefault="00904F32" w:rsidP="0071309C">
      <w:pPr>
        <w:ind w:firstLine="709"/>
        <w:jc w:val="both"/>
        <w:rPr>
          <w:b/>
          <w:bCs/>
          <w:sz w:val="28"/>
          <w:szCs w:val="28"/>
        </w:rPr>
      </w:pPr>
    </w:p>
    <w:p w14:paraId="3E456E80" w14:textId="77777777" w:rsidR="002645DD" w:rsidRPr="0071309C" w:rsidRDefault="002645DD" w:rsidP="0071309C">
      <w:pPr>
        <w:ind w:firstLine="709"/>
        <w:jc w:val="both"/>
        <w:rPr>
          <w:b/>
          <w:bCs/>
          <w:sz w:val="28"/>
          <w:szCs w:val="28"/>
        </w:rPr>
      </w:pPr>
      <w:r w:rsidRPr="0071309C">
        <w:rPr>
          <w:b/>
          <w:bCs/>
          <w:sz w:val="28"/>
          <w:szCs w:val="28"/>
        </w:rPr>
        <w:t>7.1.5. Требования к выполнению тестов</w:t>
      </w:r>
    </w:p>
    <w:p w14:paraId="08ACF55A" w14:textId="77777777" w:rsidR="002645DD" w:rsidRPr="0071309C" w:rsidRDefault="002645DD" w:rsidP="0071309C">
      <w:pPr>
        <w:ind w:firstLine="709"/>
        <w:jc w:val="both"/>
        <w:rPr>
          <w:sz w:val="28"/>
          <w:szCs w:val="28"/>
          <w:lang w:eastAsia="en-US"/>
        </w:rPr>
      </w:pPr>
      <w:r w:rsidRPr="0071309C">
        <w:rPr>
          <w:sz w:val="28"/>
          <w:szCs w:val="28"/>
          <w:lang w:eastAsia="en-US"/>
        </w:rPr>
        <w:lastRenderedPageBreak/>
        <w:t>Примерные вопросы к тесту №1 по теме «Основные термины и понятия когнитивной лингвистики»:</w:t>
      </w:r>
    </w:p>
    <w:p w14:paraId="6E4D30CB" w14:textId="77777777" w:rsidR="002645DD" w:rsidRPr="0071309C" w:rsidRDefault="002645DD" w:rsidP="0071309C">
      <w:pPr>
        <w:ind w:firstLine="709"/>
        <w:jc w:val="both"/>
        <w:rPr>
          <w:b/>
          <w:sz w:val="28"/>
          <w:szCs w:val="28"/>
          <w:lang w:bidi="en-US"/>
        </w:rPr>
      </w:pPr>
    </w:p>
    <w:p w14:paraId="2255D74E" w14:textId="77777777" w:rsidR="002645DD" w:rsidRPr="0071309C" w:rsidRDefault="002645DD" w:rsidP="0071309C">
      <w:pPr>
        <w:ind w:firstLine="709"/>
        <w:jc w:val="both"/>
        <w:rPr>
          <w:sz w:val="28"/>
          <w:szCs w:val="28"/>
          <w:lang w:bidi="en-US"/>
        </w:rPr>
      </w:pPr>
      <w:r w:rsidRPr="0071309C">
        <w:rPr>
          <w:sz w:val="28"/>
          <w:szCs w:val="28"/>
          <w:lang w:bidi="en-US"/>
        </w:rPr>
        <w:t xml:space="preserve">1.Предложите синоним терминологического сочетания </w:t>
      </w:r>
      <w:r w:rsidRPr="0071309C">
        <w:rPr>
          <w:i/>
          <w:sz w:val="28"/>
          <w:szCs w:val="28"/>
          <w:lang w:bidi="en-US"/>
        </w:rPr>
        <w:t xml:space="preserve">языковая </w:t>
      </w:r>
      <w:r w:rsidRPr="0071309C">
        <w:rPr>
          <w:b/>
          <w:i/>
          <w:sz w:val="28"/>
          <w:szCs w:val="28"/>
          <w:lang w:bidi="en-US"/>
        </w:rPr>
        <w:t>модель</w:t>
      </w:r>
      <w:r w:rsidRPr="0071309C">
        <w:rPr>
          <w:i/>
          <w:sz w:val="28"/>
          <w:szCs w:val="28"/>
          <w:lang w:bidi="en-US"/>
        </w:rPr>
        <w:t xml:space="preserve"> мира</w:t>
      </w:r>
      <w:r w:rsidRPr="0071309C">
        <w:rPr>
          <w:sz w:val="28"/>
          <w:szCs w:val="28"/>
          <w:lang w:bidi="en-US"/>
        </w:rPr>
        <w:t xml:space="preserve"> - ________________</w:t>
      </w:r>
    </w:p>
    <w:p w14:paraId="5231930B" w14:textId="77777777" w:rsidR="002645DD" w:rsidRPr="0071309C" w:rsidRDefault="002645DD" w:rsidP="0071309C">
      <w:pPr>
        <w:ind w:firstLine="709"/>
        <w:jc w:val="both"/>
        <w:rPr>
          <w:sz w:val="28"/>
          <w:szCs w:val="28"/>
          <w:lang w:bidi="en-US"/>
        </w:rPr>
      </w:pPr>
      <w:r w:rsidRPr="0071309C">
        <w:rPr>
          <w:sz w:val="28"/>
          <w:szCs w:val="28"/>
          <w:lang w:bidi="en-US"/>
        </w:rPr>
        <w:t xml:space="preserve">2.Предложите синоним терминологического сочетания </w:t>
      </w:r>
      <w:r w:rsidRPr="0071309C">
        <w:rPr>
          <w:i/>
          <w:sz w:val="28"/>
          <w:szCs w:val="28"/>
          <w:lang w:bidi="en-US"/>
        </w:rPr>
        <w:t xml:space="preserve">языковая </w:t>
      </w:r>
      <w:r w:rsidRPr="0071309C">
        <w:rPr>
          <w:b/>
          <w:i/>
          <w:sz w:val="28"/>
          <w:szCs w:val="28"/>
          <w:lang w:bidi="en-US"/>
        </w:rPr>
        <w:t>концептуализация</w:t>
      </w:r>
      <w:r w:rsidRPr="0071309C">
        <w:rPr>
          <w:i/>
          <w:sz w:val="28"/>
          <w:szCs w:val="28"/>
          <w:lang w:bidi="en-US"/>
        </w:rPr>
        <w:t xml:space="preserve"> мира</w:t>
      </w:r>
      <w:r w:rsidRPr="0071309C">
        <w:rPr>
          <w:sz w:val="28"/>
          <w:szCs w:val="28"/>
          <w:lang w:bidi="en-US"/>
        </w:rPr>
        <w:t xml:space="preserve"> -______</w:t>
      </w:r>
    </w:p>
    <w:p w14:paraId="52E2E051" w14:textId="77777777" w:rsidR="002645DD" w:rsidRPr="0071309C" w:rsidRDefault="002645DD" w:rsidP="0071309C">
      <w:pPr>
        <w:ind w:firstLine="709"/>
        <w:jc w:val="both"/>
        <w:rPr>
          <w:i/>
          <w:sz w:val="28"/>
          <w:szCs w:val="28"/>
          <w:lang w:bidi="en-US"/>
        </w:rPr>
      </w:pPr>
      <w:r w:rsidRPr="0071309C">
        <w:rPr>
          <w:sz w:val="28"/>
          <w:szCs w:val="28"/>
          <w:lang w:bidi="en-US"/>
        </w:rPr>
        <w:t xml:space="preserve">3.Предложите антоним терминологического сочетания </w:t>
      </w:r>
      <w:proofErr w:type="spellStart"/>
      <w:r w:rsidRPr="0071309C">
        <w:rPr>
          <w:b/>
          <w:i/>
          <w:sz w:val="28"/>
          <w:szCs w:val="28"/>
          <w:lang w:bidi="en-US"/>
        </w:rPr>
        <w:t>системоцентрический</w:t>
      </w:r>
      <w:proofErr w:type="spellEnd"/>
      <w:r w:rsidRPr="0071309C">
        <w:rPr>
          <w:i/>
          <w:sz w:val="28"/>
          <w:szCs w:val="28"/>
          <w:lang w:bidi="en-US"/>
        </w:rPr>
        <w:t xml:space="preserve"> подход в науке о языке - __________________________________</w:t>
      </w:r>
    </w:p>
    <w:p w14:paraId="64C45CAA" w14:textId="77777777" w:rsidR="002645DD" w:rsidRPr="0071309C" w:rsidRDefault="002645DD" w:rsidP="0071309C">
      <w:pPr>
        <w:ind w:firstLine="709"/>
        <w:jc w:val="both"/>
        <w:rPr>
          <w:sz w:val="28"/>
          <w:szCs w:val="28"/>
          <w:lang w:bidi="en-US"/>
        </w:rPr>
      </w:pPr>
      <w:r w:rsidRPr="0071309C">
        <w:rPr>
          <w:sz w:val="28"/>
          <w:szCs w:val="28"/>
          <w:lang w:bidi="en-US"/>
        </w:rPr>
        <w:t xml:space="preserve">4.Предложите антоним терминологического сочетания </w:t>
      </w:r>
      <w:r w:rsidRPr="0071309C">
        <w:rPr>
          <w:b/>
          <w:i/>
          <w:sz w:val="28"/>
          <w:szCs w:val="28"/>
          <w:lang w:bidi="en-US"/>
        </w:rPr>
        <w:t>научная</w:t>
      </w:r>
      <w:r w:rsidRPr="0071309C">
        <w:rPr>
          <w:i/>
          <w:sz w:val="28"/>
          <w:szCs w:val="28"/>
          <w:lang w:bidi="en-US"/>
        </w:rPr>
        <w:t xml:space="preserve"> картина мира</w:t>
      </w:r>
      <w:r w:rsidRPr="0071309C">
        <w:rPr>
          <w:sz w:val="28"/>
          <w:szCs w:val="28"/>
          <w:lang w:bidi="en-US"/>
        </w:rPr>
        <w:t xml:space="preserve"> - _______</w:t>
      </w:r>
    </w:p>
    <w:p w14:paraId="5C23CC68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Перечислите базовые понятия-термины когнитивной лингвистики:</w:t>
      </w:r>
    </w:p>
    <w:p w14:paraId="6465AC23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5.Дайте одно из определений понятия </w:t>
      </w:r>
      <w:r w:rsidRPr="0071309C">
        <w:rPr>
          <w:i/>
          <w:sz w:val="28"/>
          <w:szCs w:val="28"/>
        </w:rPr>
        <w:t>концепт</w:t>
      </w:r>
      <w:r w:rsidRPr="0071309C">
        <w:rPr>
          <w:sz w:val="28"/>
          <w:szCs w:val="28"/>
        </w:rPr>
        <w:t>:</w:t>
      </w:r>
    </w:p>
    <w:p w14:paraId="2B89AC4F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КОНЦЕПТ – это…_________________________________________</w:t>
      </w:r>
    </w:p>
    <w:p w14:paraId="5BA41443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6.Дайте определение понятия </w:t>
      </w:r>
      <w:proofErr w:type="spellStart"/>
      <w:r w:rsidRPr="0071309C">
        <w:rPr>
          <w:i/>
          <w:sz w:val="28"/>
          <w:szCs w:val="28"/>
        </w:rPr>
        <w:t>концептосфера</w:t>
      </w:r>
      <w:proofErr w:type="spellEnd"/>
      <w:r w:rsidRPr="0071309C">
        <w:rPr>
          <w:i/>
          <w:sz w:val="28"/>
          <w:szCs w:val="28"/>
        </w:rPr>
        <w:t>:</w:t>
      </w:r>
    </w:p>
    <w:p w14:paraId="40AA25B5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КОНЦЕПТОСФЕРА – это … ________________________________</w:t>
      </w:r>
    </w:p>
    <w:p w14:paraId="5A7562A6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7.Дайте определение понятия </w:t>
      </w:r>
      <w:r w:rsidRPr="0071309C">
        <w:rPr>
          <w:i/>
          <w:sz w:val="28"/>
          <w:szCs w:val="28"/>
        </w:rPr>
        <w:t>ментальность</w:t>
      </w:r>
      <w:r w:rsidRPr="0071309C">
        <w:rPr>
          <w:sz w:val="28"/>
          <w:szCs w:val="28"/>
        </w:rPr>
        <w:t>:</w:t>
      </w:r>
    </w:p>
    <w:p w14:paraId="64566899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МЕНТАЛЬНОСТЬ – это…_________________________________________</w:t>
      </w:r>
    </w:p>
    <w:p w14:paraId="61F79DCE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 xml:space="preserve">8.Дайте определение понятия </w:t>
      </w:r>
      <w:r w:rsidRPr="0071309C">
        <w:rPr>
          <w:i/>
          <w:sz w:val="28"/>
          <w:szCs w:val="28"/>
        </w:rPr>
        <w:t>когнитивная лингвистика:</w:t>
      </w:r>
    </w:p>
    <w:p w14:paraId="736DDB13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КОГНИТИВНАЯ ЛИНГВИСТИКА – это … ________________________________</w:t>
      </w:r>
    </w:p>
    <w:p w14:paraId="587A4FAD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9.Назовите имена отечественных (российских) лингвистов, определивших развитие идей когнитивной лингвистики ______________________________</w:t>
      </w:r>
    </w:p>
    <w:p w14:paraId="674F8FB7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10.Назовите имена зарубежных лингвистов, определивших развитие идей когнитивной лингвистики _______________________________________________</w:t>
      </w:r>
    </w:p>
    <w:p w14:paraId="7F3FA3EA" w14:textId="731B6E99" w:rsidR="004610FA" w:rsidRPr="0071309C" w:rsidRDefault="004610FA" w:rsidP="0071309C">
      <w:pPr>
        <w:ind w:firstLine="709"/>
        <w:jc w:val="both"/>
        <w:rPr>
          <w:bCs/>
          <w:sz w:val="28"/>
          <w:szCs w:val="28"/>
          <w:lang w:eastAsia="en-U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662"/>
      </w:tblGrid>
      <w:tr w:rsidR="004610FA" w:rsidRPr="004610FA" w14:paraId="58A6FD32" w14:textId="77777777" w:rsidTr="0071309C">
        <w:tc>
          <w:tcPr>
            <w:tcW w:w="3544" w:type="dxa"/>
            <w:shd w:val="clear" w:color="auto" w:fill="auto"/>
            <w:hideMark/>
          </w:tcPr>
          <w:p w14:paraId="478037BA" w14:textId="77777777" w:rsidR="004610FA" w:rsidRPr="004610FA" w:rsidRDefault="004610FA" w:rsidP="0045718B">
            <w:pPr>
              <w:jc w:val="center"/>
              <w:rPr>
                <w:lang w:eastAsia="en-US" w:bidi="en-US"/>
              </w:rPr>
            </w:pPr>
            <w:r w:rsidRPr="004610FA">
              <w:rPr>
                <w:lang w:eastAsia="en-US" w:bidi="en-US"/>
              </w:rPr>
              <w:t>Критерии</w:t>
            </w:r>
          </w:p>
        </w:tc>
        <w:tc>
          <w:tcPr>
            <w:tcW w:w="6662" w:type="dxa"/>
            <w:shd w:val="clear" w:color="auto" w:fill="auto"/>
            <w:hideMark/>
          </w:tcPr>
          <w:p w14:paraId="1CE6ADD1" w14:textId="77777777" w:rsidR="004610FA" w:rsidRPr="004610FA" w:rsidRDefault="004610FA" w:rsidP="0045718B">
            <w:pPr>
              <w:jc w:val="center"/>
              <w:rPr>
                <w:lang w:eastAsia="en-US" w:bidi="en-US"/>
              </w:rPr>
            </w:pPr>
            <w:r w:rsidRPr="004610FA">
              <w:rPr>
                <w:lang w:eastAsia="en-US" w:bidi="en-US"/>
              </w:rPr>
              <w:t>Показатели</w:t>
            </w:r>
          </w:p>
        </w:tc>
      </w:tr>
      <w:tr w:rsidR="004610FA" w:rsidRPr="004610FA" w14:paraId="5D99CEF3" w14:textId="77777777" w:rsidTr="0071309C">
        <w:tc>
          <w:tcPr>
            <w:tcW w:w="3544" w:type="dxa"/>
            <w:shd w:val="clear" w:color="auto" w:fill="auto"/>
          </w:tcPr>
          <w:p w14:paraId="194C51F1" w14:textId="77777777" w:rsidR="004610FA" w:rsidRPr="004610FA" w:rsidRDefault="004610FA" w:rsidP="0045718B">
            <w:pPr>
              <w:ind w:left="-108" w:firstLine="108"/>
              <w:jc w:val="center"/>
              <w:rPr>
                <w:lang w:eastAsia="en-US" w:bidi="en-US"/>
              </w:rPr>
            </w:pPr>
            <w:r w:rsidRPr="004610FA">
              <w:rPr>
                <w:lang w:eastAsia="en-US" w:bidi="en-US"/>
              </w:rPr>
              <w:t>Количество выполненных правильно заданий</w:t>
            </w:r>
          </w:p>
        </w:tc>
        <w:tc>
          <w:tcPr>
            <w:tcW w:w="6662" w:type="dxa"/>
            <w:shd w:val="clear" w:color="auto" w:fill="auto"/>
          </w:tcPr>
          <w:p w14:paraId="1FF037CF" w14:textId="77777777" w:rsidR="004610FA" w:rsidRPr="004610FA" w:rsidRDefault="004610FA" w:rsidP="0045718B">
            <w:pPr>
              <w:rPr>
                <w:i/>
                <w:lang w:eastAsia="en-US" w:bidi="en-US"/>
              </w:rPr>
            </w:pPr>
            <w:r w:rsidRPr="004610FA">
              <w:rPr>
                <w:i/>
                <w:lang w:eastAsia="en-US" w:bidi="en-US"/>
              </w:rPr>
              <w:t>Зачтено / не зачтено</w:t>
            </w:r>
          </w:p>
        </w:tc>
      </w:tr>
    </w:tbl>
    <w:p w14:paraId="70A51671" w14:textId="77777777" w:rsidR="004610FA" w:rsidRPr="004610FA" w:rsidRDefault="004610FA" w:rsidP="004610FA">
      <w:pPr>
        <w:tabs>
          <w:tab w:val="left" w:pos="851"/>
        </w:tabs>
        <w:ind w:firstLine="567"/>
        <w:jc w:val="both"/>
        <w:rPr>
          <w:b/>
          <w:lang w:eastAsia="en-US"/>
        </w:rPr>
      </w:pPr>
    </w:p>
    <w:p w14:paraId="085AE8E9" w14:textId="77777777" w:rsidR="004610FA" w:rsidRPr="0071309C" w:rsidRDefault="004610FA" w:rsidP="0071309C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 w:rsidRPr="0071309C">
        <w:rPr>
          <w:bCs/>
          <w:sz w:val="28"/>
          <w:szCs w:val="28"/>
          <w:lang w:eastAsia="en-US"/>
        </w:rPr>
        <w:t xml:space="preserve">Шкала оценивания теста </w:t>
      </w:r>
      <w:r w:rsidRPr="0071309C">
        <w:rPr>
          <w:bCs/>
          <w:sz w:val="28"/>
          <w:szCs w:val="28"/>
        </w:rPr>
        <w:t xml:space="preserve">(в баллах): </w:t>
      </w:r>
    </w:p>
    <w:p w14:paraId="22A5EFDD" w14:textId="77777777" w:rsidR="004610FA" w:rsidRPr="0071309C" w:rsidRDefault="004610FA" w:rsidP="0071309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309C">
        <w:rPr>
          <w:i/>
          <w:sz w:val="28"/>
          <w:szCs w:val="28"/>
        </w:rPr>
        <w:t>Зачтено</w:t>
      </w:r>
      <w:r w:rsidRPr="0071309C">
        <w:rPr>
          <w:sz w:val="28"/>
          <w:szCs w:val="28"/>
        </w:rPr>
        <w:t>, если правильно выполнено более 50 процентов заданий.</w:t>
      </w:r>
    </w:p>
    <w:p w14:paraId="52EFB41F" w14:textId="77777777" w:rsidR="004610FA" w:rsidRPr="0071309C" w:rsidRDefault="004610FA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1309C">
        <w:rPr>
          <w:i/>
          <w:sz w:val="28"/>
          <w:szCs w:val="28"/>
        </w:rPr>
        <w:t>Не зачтено</w:t>
      </w:r>
      <w:r w:rsidRPr="0071309C">
        <w:rPr>
          <w:sz w:val="28"/>
          <w:szCs w:val="28"/>
        </w:rPr>
        <w:t>, если правильно выполнено менее 50 процентов заданий.</w:t>
      </w:r>
    </w:p>
    <w:p w14:paraId="50DDE400" w14:textId="77777777" w:rsidR="004610FA" w:rsidRPr="0071309C" w:rsidRDefault="004610FA" w:rsidP="0071309C">
      <w:pPr>
        <w:ind w:firstLine="709"/>
        <w:jc w:val="both"/>
        <w:rPr>
          <w:sz w:val="28"/>
          <w:szCs w:val="28"/>
        </w:rPr>
      </w:pPr>
    </w:p>
    <w:p w14:paraId="6B80AC90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1309C">
        <w:rPr>
          <w:b/>
          <w:sz w:val="28"/>
          <w:szCs w:val="28"/>
        </w:rPr>
        <w:t>7.1.6. Требования к подготовке проекта</w:t>
      </w:r>
    </w:p>
    <w:p w14:paraId="426904FA" w14:textId="77777777" w:rsidR="002645DD" w:rsidRPr="0071309C" w:rsidRDefault="00A0199D" w:rsidP="0071309C">
      <w:pPr>
        <w:ind w:firstLine="709"/>
        <w:jc w:val="both"/>
        <w:rPr>
          <w:bCs/>
          <w:sz w:val="28"/>
          <w:szCs w:val="28"/>
          <w:lang w:eastAsia="en-US" w:bidi="en-US"/>
        </w:rPr>
      </w:pPr>
      <w:r w:rsidRPr="0071309C">
        <w:rPr>
          <w:bCs/>
          <w:sz w:val="28"/>
          <w:szCs w:val="28"/>
          <w:lang w:eastAsia="en-US" w:bidi="en-US"/>
        </w:rPr>
        <w:t>Данный вид работы не предусмотрен.</w:t>
      </w:r>
    </w:p>
    <w:p w14:paraId="51F0BD9E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14:paraId="669D23CD" w14:textId="54CF57D3" w:rsidR="00B37F10" w:rsidRPr="0071309C" w:rsidRDefault="00A0199D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1309C">
        <w:rPr>
          <w:b/>
          <w:sz w:val="28"/>
          <w:szCs w:val="28"/>
        </w:rPr>
        <w:t>7.1.7.</w:t>
      </w:r>
      <w:r w:rsidR="00904F32" w:rsidRPr="0071309C">
        <w:rPr>
          <w:b/>
          <w:sz w:val="28"/>
          <w:szCs w:val="28"/>
        </w:rPr>
        <w:t xml:space="preserve"> Требования к выполнению конспектов</w:t>
      </w:r>
      <w:r w:rsidRPr="0071309C">
        <w:rPr>
          <w:b/>
          <w:sz w:val="28"/>
          <w:szCs w:val="28"/>
        </w:rPr>
        <w:t> </w:t>
      </w:r>
    </w:p>
    <w:p w14:paraId="16C02968" w14:textId="04AFC820" w:rsidR="00904F32" w:rsidRPr="0071309C" w:rsidRDefault="00904F32" w:rsidP="0071309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309C">
        <w:rPr>
          <w:sz w:val="28"/>
          <w:szCs w:val="28"/>
        </w:rPr>
        <w:t>Конспект выполняется по предложенным преподавателем источникам и должен отражать ключевые идеи и логику конспектируемой работы.</w:t>
      </w:r>
    </w:p>
    <w:p w14:paraId="2322DC7B" w14:textId="77777777" w:rsidR="00904F32" w:rsidRPr="0071309C" w:rsidRDefault="00904F32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1BA7253A" w14:textId="142842C7" w:rsidR="00A0199D" w:rsidRPr="0071309C" w:rsidRDefault="00A0199D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1309C">
        <w:rPr>
          <w:b/>
          <w:sz w:val="28"/>
          <w:szCs w:val="28"/>
        </w:rPr>
        <w:t>Критерии оценки конспекта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662"/>
      </w:tblGrid>
      <w:tr w:rsidR="00A0199D" w:rsidRPr="00EB0912" w14:paraId="3795C723" w14:textId="77777777" w:rsidTr="00E92C4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D8D7" w14:textId="77777777" w:rsidR="00A0199D" w:rsidRPr="00EB0912" w:rsidRDefault="00A0199D" w:rsidP="00E92C4E">
            <w:pPr>
              <w:jc w:val="center"/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Критерии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A7D7" w14:textId="77777777" w:rsidR="00A0199D" w:rsidRPr="00EB0912" w:rsidRDefault="00A0199D" w:rsidP="00E92C4E">
            <w:pPr>
              <w:jc w:val="center"/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Показатели</w:t>
            </w:r>
          </w:p>
        </w:tc>
      </w:tr>
      <w:tr w:rsidR="00A0199D" w:rsidRPr="00EB0912" w14:paraId="27B730E3" w14:textId="77777777" w:rsidTr="00E92C4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55000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Полнота и правильность ответа</w:t>
            </w:r>
          </w:p>
          <w:p w14:paraId="4EDAD203" w14:textId="77777777" w:rsidR="00A0199D" w:rsidRPr="00EB0912" w:rsidRDefault="00A0199D" w:rsidP="00E92C4E">
            <w:pPr>
              <w:jc w:val="center"/>
              <w:rPr>
                <w:lang w:eastAsia="en-US" w:bidi="en-US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97E7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lastRenderedPageBreak/>
              <w:t>- адекватность и точность передачи мысли автора книги;</w:t>
            </w:r>
          </w:p>
          <w:p w14:paraId="0D4B5874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lastRenderedPageBreak/>
              <w:t>- логичность материалов конспекта;</w:t>
            </w:r>
          </w:p>
          <w:p w14:paraId="1E8D2452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- умение работать с литературой, систематизировать и структурировать материал.</w:t>
            </w:r>
          </w:p>
        </w:tc>
      </w:tr>
      <w:tr w:rsidR="00A0199D" w:rsidRPr="00EB0912" w14:paraId="4C5EC8EE" w14:textId="77777777" w:rsidTr="00E92C4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38CD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lastRenderedPageBreak/>
              <w:t xml:space="preserve">Грамотность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DD20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- отсутствие орфографических, пунктуационных и грамматических ошибок;</w:t>
            </w:r>
          </w:p>
          <w:p w14:paraId="7D15E77E" w14:textId="77777777" w:rsidR="00A0199D" w:rsidRPr="00EB0912" w:rsidRDefault="00A0199D" w:rsidP="00E92C4E">
            <w:pPr>
              <w:rPr>
                <w:lang w:eastAsia="en-US" w:bidi="en-US"/>
              </w:rPr>
            </w:pPr>
            <w:r w:rsidRPr="00EB0912">
              <w:rPr>
                <w:sz w:val="22"/>
                <w:szCs w:val="22"/>
                <w:lang w:eastAsia="en-US" w:bidi="en-US"/>
              </w:rPr>
              <w:t>- отсутствие разговорного стиля.</w:t>
            </w:r>
          </w:p>
        </w:tc>
      </w:tr>
    </w:tbl>
    <w:p w14:paraId="6B4F2B8C" w14:textId="77777777" w:rsidR="00A0199D" w:rsidRPr="00EB0912" w:rsidRDefault="00A0199D" w:rsidP="00A0199D">
      <w:pPr>
        <w:ind w:firstLine="567"/>
        <w:rPr>
          <w:b/>
          <w:snapToGrid w:val="0"/>
          <w:sz w:val="22"/>
          <w:szCs w:val="22"/>
        </w:rPr>
      </w:pPr>
    </w:p>
    <w:p w14:paraId="574698F0" w14:textId="77777777" w:rsidR="00A0199D" w:rsidRPr="0071309C" w:rsidRDefault="00A0199D" w:rsidP="0071309C">
      <w:pPr>
        <w:ind w:firstLine="709"/>
        <w:jc w:val="both"/>
        <w:rPr>
          <w:b/>
          <w:snapToGrid w:val="0"/>
          <w:sz w:val="28"/>
          <w:szCs w:val="28"/>
        </w:rPr>
      </w:pPr>
      <w:r w:rsidRPr="0071309C">
        <w:rPr>
          <w:b/>
          <w:snapToGrid w:val="0"/>
          <w:sz w:val="28"/>
          <w:szCs w:val="28"/>
        </w:rPr>
        <w:t xml:space="preserve">Шкала оценивания конспекта (в баллах): </w:t>
      </w:r>
    </w:p>
    <w:p w14:paraId="4A660B6D" w14:textId="2F761E95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 xml:space="preserve">– </w:t>
      </w:r>
      <w:r w:rsidR="00855AE6" w:rsidRPr="0071309C">
        <w:rPr>
          <w:snapToGrid w:val="0"/>
          <w:sz w:val="28"/>
          <w:szCs w:val="28"/>
        </w:rPr>
        <w:t>5</w:t>
      </w:r>
      <w:r w:rsidRPr="0071309C">
        <w:rPr>
          <w:snapToGrid w:val="0"/>
          <w:sz w:val="28"/>
          <w:szCs w:val="28"/>
        </w:rPr>
        <w:t xml:space="preserve"> баллов выставляется обучающемуся, если выполнены все требования </w:t>
      </w:r>
      <w:r w:rsidRPr="0071309C">
        <w:rPr>
          <w:snapToGrid w:val="0"/>
          <w:sz w:val="28"/>
          <w:szCs w:val="28"/>
        </w:rPr>
        <w:br/>
        <w:t xml:space="preserve">к написанию конспекта: мысль автора передана адекватно и точно; материал представлен логично, систематизирован и структурирован, соблюдены требования к внешнему оформлению; </w:t>
      </w:r>
    </w:p>
    <w:p w14:paraId="47D11F14" w14:textId="737B8EC9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 xml:space="preserve">– </w:t>
      </w:r>
      <w:r w:rsidR="00855AE6" w:rsidRPr="0071309C">
        <w:rPr>
          <w:snapToGrid w:val="0"/>
          <w:sz w:val="28"/>
          <w:szCs w:val="28"/>
        </w:rPr>
        <w:t>3-4</w:t>
      </w:r>
      <w:r w:rsidRPr="0071309C">
        <w:rPr>
          <w:snapToGrid w:val="0"/>
          <w:sz w:val="28"/>
          <w:szCs w:val="28"/>
        </w:rPr>
        <w:t xml:space="preserve"> балла выставляется обучающемуся, если основные требования к конспекту выполнены, но при этом имеются недочеты. В частности, имеются неточности в изложении материала, отсутствует логическая последовательность в суждениях, имеются упущения в оформлении;</w:t>
      </w:r>
    </w:p>
    <w:p w14:paraId="3CA20ADF" w14:textId="60922EB3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 xml:space="preserve">– </w:t>
      </w:r>
      <w:r w:rsidR="00855AE6" w:rsidRPr="0071309C">
        <w:rPr>
          <w:rFonts w:eastAsia="Calibri"/>
          <w:sz w:val="28"/>
          <w:szCs w:val="28"/>
          <w:lang w:eastAsia="en-US"/>
        </w:rPr>
        <w:t>2</w:t>
      </w:r>
      <w:r w:rsidRPr="0071309C">
        <w:rPr>
          <w:rFonts w:eastAsia="Calibri"/>
          <w:sz w:val="28"/>
          <w:szCs w:val="28"/>
          <w:lang w:eastAsia="en-US"/>
        </w:rPr>
        <w:t xml:space="preserve"> балла </w:t>
      </w:r>
      <w:r w:rsidRPr="0071309C">
        <w:rPr>
          <w:snapToGrid w:val="0"/>
          <w:sz w:val="28"/>
          <w:szCs w:val="28"/>
        </w:rPr>
        <w:t>выставляется обучающемуся, если имеются существенные отступления от требований к оформлению конспекта: тема освещена лишь частично, допущены фактические ошибки в содержании.</w:t>
      </w:r>
    </w:p>
    <w:p w14:paraId="2F87E73A" w14:textId="77777777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  <w:r w:rsidRPr="0071309C">
        <w:rPr>
          <w:snapToGrid w:val="0"/>
          <w:sz w:val="28"/>
          <w:szCs w:val="28"/>
        </w:rPr>
        <w:t>– 1-0 балл выставляется обучающемуся, если он не смог раскрыть тему материала, обнаруживается существенное непонимание проблемы, либо конспект не представлен.</w:t>
      </w:r>
    </w:p>
    <w:p w14:paraId="0BBE6A39" w14:textId="77777777" w:rsidR="00A0199D" w:rsidRPr="0071309C" w:rsidRDefault="00A0199D" w:rsidP="0071309C">
      <w:pPr>
        <w:ind w:firstLine="709"/>
        <w:jc w:val="both"/>
        <w:rPr>
          <w:snapToGrid w:val="0"/>
          <w:sz w:val="28"/>
          <w:szCs w:val="28"/>
        </w:rPr>
      </w:pPr>
    </w:p>
    <w:p w14:paraId="7FB4CBB9" w14:textId="77777777" w:rsidR="002645DD" w:rsidRPr="0071309C" w:rsidRDefault="002645DD" w:rsidP="0071309C">
      <w:pPr>
        <w:ind w:firstLine="709"/>
        <w:jc w:val="both"/>
        <w:rPr>
          <w:sz w:val="28"/>
          <w:szCs w:val="28"/>
        </w:rPr>
      </w:pPr>
      <w:r w:rsidRPr="0071309C">
        <w:rPr>
          <w:b/>
          <w:bCs/>
          <w:sz w:val="28"/>
          <w:szCs w:val="28"/>
        </w:rPr>
        <w:t>7.2. Промежуточная аттестация</w:t>
      </w:r>
    </w:p>
    <w:p w14:paraId="55F86680" w14:textId="77777777" w:rsidR="002645DD" w:rsidRPr="0071309C" w:rsidRDefault="002645DD" w:rsidP="0071309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 xml:space="preserve">Промежуточная аттестация по дисциплине обеспечивает оценку степени полноты и качества освоения компетенций в соответствии с планируемыми результатами обучения по дисциплине. </w:t>
      </w:r>
    </w:p>
    <w:p w14:paraId="3358B471" w14:textId="77777777" w:rsidR="004C3114" w:rsidRPr="00DE0EAC" w:rsidRDefault="004C3114" w:rsidP="004C3114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7.2.1. О</w:t>
      </w:r>
      <w:r w:rsidRPr="00DE0EAC">
        <w:rPr>
          <w:b/>
          <w:sz w:val="28"/>
          <w:szCs w:val="28"/>
        </w:rPr>
        <w:t>ценивани</w:t>
      </w:r>
      <w:r>
        <w:rPr>
          <w:b/>
          <w:sz w:val="28"/>
          <w:szCs w:val="28"/>
        </w:rPr>
        <w:t>е результатов</w:t>
      </w:r>
      <w:r w:rsidRPr="00DE0EA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освоения образовательной программы в части дисциплин (модулей), практик </w:t>
      </w:r>
    </w:p>
    <w:p w14:paraId="6D0F1E0D" w14:textId="77777777" w:rsidR="004C3114" w:rsidRDefault="004C3114" w:rsidP="004C3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E0EAC">
        <w:rPr>
          <w:sz w:val="28"/>
          <w:szCs w:val="28"/>
        </w:rPr>
        <w:t>езультат</w:t>
      </w:r>
      <w:r>
        <w:rPr>
          <w:sz w:val="28"/>
          <w:szCs w:val="28"/>
        </w:rPr>
        <w:t>ы освоения дисциплины</w:t>
      </w:r>
      <w:r w:rsidRPr="00DE0EAC">
        <w:rPr>
          <w:sz w:val="28"/>
          <w:szCs w:val="28"/>
        </w:rPr>
        <w:t xml:space="preserve"> оцениваются</w:t>
      </w:r>
      <w:r>
        <w:rPr>
          <w:sz w:val="28"/>
          <w:szCs w:val="28"/>
        </w:rPr>
        <w:t xml:space="preserve"> 1) по 4-балльной системе: отлично, хорошо, удовлетворительно, неудовлетворительно (экзамен, зачет с оценкой); 2) по шкале зачтено, не зачтено (зачет).  </w:t>
      </w:r>
    </w:p>
    <w:p w14:paraId="7800D21A" w14:textId="77777777" w:rsidR="004C3114" w:rsidRDefault="004C3114" w:rsidP="004C3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контроль, промежуточная аттестация осуществляются в соответствии с локальным нормативным актом Института.</w:t>
      </w:r>
    </w:p>
    <w:p w14:paraId="5289398A" w14:textId="77777777" w:rsidR="004C3114" w:rsidRDefault="004C3114" w:rsidP="004C3114">
      <w:pPr>
        <w:ind w:firstLine="709"/>
        <w:jc w:val="both"/>
        <w:rPr>
          <w:sz w:val="28"/>
          <w:szCs w:val="28"/>
        </w:rPr>
      </w:pPr>
      <w:r w:rsidRPr="00DE0EAC">
        <w:rPr>
          <w:sz w:val="28"/>
          <w:szCs w:val="28"/>
        </w:rPr>
        <w:t>Оценочные материалы для проведения промежуточной аттестации обучающихся приведены в Приложении 2 к рабочей программе дисциплины.</w:t>
      </w:r>
    </w:p>
    <w:p w14:paraId="055779E3" w14:textId="77777777" w:rsidR="002645DD" w:rsidRPr="0071309C" w:rsidRDefault="002645DD" w:rsidP="0071309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07EB9A96" w14:textId="77777777" w:rsidR="002645DD" w:rsidRPr="0071309C" w:rsidRDefault="002645DD" w:rsidP="0071309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71309C">
        <w:rPr>
          <w:b/>
          <w:bCs/>
          <w:sz w:val="28"/>
          <w:szCs w:val="28"/>
        </w:rPr>
        <w:t>7.2.2. Примерные вопросы для подготовки к зачету:</w:t>
      </w:r>
    </w:p>
    <w:p w14:paraId="74962AE8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1309C">
        <w:rPr>
          <w:bCs/>
          <w:sz w:val="28"/>
          <w:szCs w:val="28"/>
        </w:rPr>
        <w:t>На зачете обучающийся должен продемонстрировать знание понятийного аппарата когнитивной лингвистики, понимание содержания понятий и умение излагать основные положения законспектированной статьи / главы монографии из предложенного списка литературы.</w:t>
      </w:r>
    </w:p>
    <w:p w14:paraId="3FF8EBE2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>1.История формирования и методология когнитивной лингвистики.</w:t>
      </w:r>
    </w:p>
    <w:p w14:paraId="4B7E22A1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>2.Современные направления когнитивной лингвистики.</w:t>
      </w:r>
    </w:p>
    <w:p w14:paraId="4103590C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3.Понятие категоризации и ее роль в познавательной деятельности человека. Категоризация мира. </w:t>
      </w:r>
    </w:p>
    <w:p w14:paraId="387C040A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lastRenderedPageBreak/>
        <w:t xml:space="preserve">4.Категоризация языковых единиц. </w:t>
      </w:r>
    </w:p>
    <w:p w14:paraId="08B3D5F1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5.Содержание понятия </w:t>
      </w:r>
      <w:r w:rsidRPr="0071309C">
        <w:rPr>
          <w:i/>
          <w:iCs/>
          <w:sz w:val="28"/>
          <w:szCs w:val="28"/>
        </w:rPr>
        <w:t>концепт</w:t>
      </w:r>
      <w:r w:rsidRPr="0071309C">
        <w:rPr>
          <w:iCs/>
          <w:sz w:val="28"/>
          <w:szCs w:val="28"/>
        </w:rPr>
        <w:t xml:space="preserve">. Примеры авторских дефиниций термина </w:t>
      </w:r>
      <w:r w:rsidRPr="0071309C">
        <w:rPr>
          <w:i/>
          <w:iCs/>
          <w:sz w:val="28"/>
          <w:szCs w:val="28"/>
        </w:rPr>
        <w:t>концепт</w:t>
      </w:r>
      <w:r w:rsidRPr="0071309C">
        <w:rPr>
          <w:iCs/>
          <w:sz w:val="28"/>
          <w:szCs w:val="28"/>
        </w:rPr>
        <w:t>.</w:t>
      </w:r>
    </w:p>
    <w:p w14:paraId="76233E03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6.Понятие и концепт. Слово и концепт. Значение и концепт. </w:t>
      </w:r>
    </w:p>
    <w:p w14:paraId="410EF386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>7.Варианты типологии концептов. Принципы классификации.</w:t>
      </w:r>
    </w:p>
    <w:p w14:paraId="75A12E06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8.Понятие </w:t>
      </w:r>
      <w:proofErr w:type="spellStart"/>
      <w:r w:rsidRPr="0071309C">
        <w:rPr>
          <w:iCs/>
          <w:sz w:val="28"/>
          <w:szCs w:val="28"/>
        </w:rPr>
        <w:t>концептосферы</w:t>
      </w:r>
      <w:proofErr w:type="spellEnd"/>
      <w:r w:rsidRPr="0071309C">
        <w:rPr>
          <w:iCs/>
          <w:sz w:val="28"/>
          <w:szCs w:val="28"/>
        </w:rPr>
        <w:t xml:space="preserve">. </w:t>
      </w:r>
      <w:proofErr w:type="spellStart"/>
      <w:r w:rsidRPr="0071309C">
        <w:rPr>
          <w:iCs/>
          <w:sz w:val="28"/>
          <w:szCs w:val="28"/>
        </w:rPr>
        <w:t>Концептосфера</w:t>
      </w:r>
      <w:proofErr w:type="spellEnd"/>
      <w:r w:rsidRPr="0071309C">
        <w:rPr>
          <w:iCs/>
          <w:sz w:val="28"/>
          <w:szCs w:val="28"/>
        </w:rPr>
        <w:t xml:space="preserve"> и ментальность.</w:t>
      </w:r>
    </w:p>
    <w:p w14:paraId="436F8DEC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9.Понятие </w:t>
      </w:r>
      <w:proofErr w:type="spellStart"/>
      <w:r w:rsidRPr="0071309C">
        <w:rPr>
          <w:iCs/>
          <w:sz w:val="28"/>
          <w:szCs w:val="28"/>
        </w:rPr>
        <w:t>концептосферы</w:t>
      </w:r>
      <w:proofErr w:type="spellEnd"/>
      <w:r w:rsidRPr="0071309C">
        <w:rPr>
          <w:iCs/>
          <w:sz w:val="28"/>
          <w:szCs w:val="28"/>
        </w:rPr>
        <w:t xml:space="preserve">. Эволюция </w:t>
      </w:r>
      <w:proofErr w:type="spellStart"/>
      <w:r w:rsidRPr="0071309C">
        <w:rPr>
          <w:iCs/>
          <w:sz w:val="28"/>
          <w:szCs w:val="28"/>
        </w:rPr>
        <w:t>концептосферы</w:t>
      </w:r>
      <w:proofErr w:type="spellEnd"/>
      <w:r w:rsidRPr="0071309C">
        <w:rPr>
          <w:iCs/>
          <w:sz w:val="28"/>
          <w:szCs w:val="28"/>
        </w:rPr>
        <w:t>.</w:t>
      </w:r>
    </w:p>
    <w:p w14:paraId="29A46663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10.Структуры представления знаний в языке. Понятие фрейма. </w:t>
      </w:r>
    </w:p>
    <w:p w14:paraId="22F89AAA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>11.Варианты типологии концептов. Синтаксические концепты.</w:t>
      </w:r>
    </w:p>
    <w:p w14:paraId="3652362A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12.Методы и приемы исследования концептов. </w:t>
      </w:r>
    </w:p>
    <w:p w14:paraId="0AF4AAE6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>13.Концептуальный анализ и его разновидности.</w:t>
      </w:r>
    </w:p>
    <w:p w14:paraId="674CF186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>14.Метафора как способ познания мира. Национально-ориентированные и универсальные метафоры.</w:t>
      </w:r>
    </w:p>
    <w:p w14:paraId="0DDA95D2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15.Национальная </w:t>
      </w:r>
      <w:proofErr w:type="spellStart"/>
      <w:r w:rsidRPr="0071309C">
        <w:rPr>
          <w:iCs/>
          <w:sz w:val="28"/>
          <w:szCs w:val="28"/>
        </w:rPr>
        <w:t>концептосфера</w:t>
      </w:r>
      <w:proofErr w:type="spellEnd"/>
      <w:r w:rsidRPr="0071309C">
        <w:rPr>
          <w:iCs/>
          <w:sz w:val="28"/>
          <w:szCs w:val="28"/>
        </w:rPr>
        <w:t xml:space="preserve"> и понятие ценностей. </w:t>
      </w:r>
    </w:p>
    <w:p w14:paraId="15B26199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16.Когнитивная семантика как один из центральных разделов когнитивной лингвистики. Понятие </w:t>
      </w:r>
      <w:r w:rsidRPr="0071309C">
        <w:rPr>
          <w:i/>
          <w:iCs/>
          <w:sz w:val="28"/>
          <w:szCs w:val="28"/>
        </w:rPr>
        <w:t>когнитивный синтаксис</w:t>
      </w:r>
      <w:r w:rsidRPr="0071309C">
        <w:rPr>
          <w:iCs/>
          <w:sz w:val="28"/>
          <w:szCs w:val="28"/>
        </w:rPr>
        <w:t xml:space="preserve">. </w:t>
      </w:r>
    </w:p>
    <w:p w14:paraId="7756E8EB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17.Понятие </w:t>
      </w:r>
      <w:r w:rsidRPr="0071309C">
        <w:rPr>
          <w:i/>
          <w:iCs/>
          <w:sz w:val="28"/>
          <w:szCs w:val="28"/>
        </w:rPr>
        <w:t>картина мира</w:t>
      </w:r>
      <w:r w:rsidRPr="0071309C">
        <w:rPr>
          <w:iCs/>
          <w:sz w:val="28"/>
          <w:szCs w:val="28"/>
        </w:rPr>
        <w:t>. Объективная и субъективная картина мира. Языковая картина мира.</w:t>
      </w:r>
    </w:p>
    <w:p w14:paraId="5C32845E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18.«Ключевые идеи» русской культуры (по материалам </w:t>
      </w:r>
      <w:proofErr w:type="spellStart"/>
      <w:r w:rsidRPr="0071309C">
        <w:rPr>
          <w:iCs/>
          <w:sz w:val="28"/>
          <w:szCs w:val="28"/>
        </w:rPr>
        <w:t>лингвокогнитивных</w:t>
      </w:r>
      <w:proofErr w:type="spellEnd"/>
      <w:r w:rsidRPr="0071309C">
        <w:rPr>
          <w:iCs/>
          <w:sz w:val="28"/>
          <w:szCs w:val="28"/>
        </w:rPr>
        <w:t xml:space="preserve"> исследований).</w:t>
      </w:r>
    </w:p>
    <w:p w14:paraId="190CF3E0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 xml:space="preserve">Национальная </w:t>
      </w:r>
      <w:proofErr w:type="spellStart"/>
      <w:r w:rsidRPr="0071309C">
        <w:rPr>
          <w:iCs/>
          <w:sz w:val="28"/>
          <w:szCs w:val="28"/>
        </w:rPr>
        <w:t>концептосфера</w:t>
      </w:r>
      <w:proofErr w:type="spellEnd"/>
      <w:r w:rsidRPr="0071309C">
        <w:rPr>
          <w:iCs/>
          <w:sz w:val="28"/>
          <w:szCs w:val="28"/>
        </w:rPr>
        <w:t xml:space="preserve"> и проблема </w:t>
      </w:r>
      <w:proofErr w:type="spellStart"/>
      <w:r w:rsidRPr="0071309C">
        <w:rPr>
          <w:iCs/>
          <w:sz w:val="28"/>
          <w:szCs w:val="28"/>
        </w:rPr>
        <w:t>лакунарности</w:t>
      </w:r>
      <w:proofErr w:type="spellEnd"/>
      <w:r w:rsidRPr="0071309C">
        <w:rPr>
          <w:iCs/>
          <w:sz w:val="28"/>
          <w:szCs w:val="28"/>
        </w:rPr>
        <w:t>.</w:t>
      </w:r>
    </w:p>
    <w:p w14:paraId="20F4972B" w14:textId="77777777" w:rsidR="002645DD" w:rsidRPr="0071309C" w:rsidRDefault="002645DD" w:rsidP="0071309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</w:p>
    <w:p w14:paraId="62580856" w14:textId="57488F1C" w:rsidR="002645DD" w:rsidRPr="0071309C" w:rsidRDefault="002645DD" w:rsidP="0071309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iCs/>
          <w:sz w:val="28"/>
          <w:szCs w:val="28"/>
        </w:rPr>
      </w:pPr>
      <w:r w:rsidRPr="0071309C">
        <w:rPr>
          <w:b/>
          <w:bCs/>
          <w:iCs/>
          <w:sz w:val="28"/>
          <w:szCs w:val="28"/>
        </w:rPr>
        <w:t>7.2.3. Примерное задание</w:t>
      </w:r>
      <w:r w:rsidR="00B37F10" w:rsidRPr="0071309C">
        <w:rPr>
          <w:b/>
          <w:bCs/>
          <w:iCs/>
          <w:sz w:val="28"/>
          <w:szCs w:val="28"/>
        </w:rPr>
        <w:t xml:space="preserve"> к зачету</w:t>
      </w:r>
      <w:r w:rsidR="004610FA" w:rsidRPr="0071309C">
        <w:rPr>
          <w:b/>
          <w:bCs/>
          <w:iCs/>
          <w:sz w:val="28"/>
          <w:szCs w:val="28"/>
        </w:rPr>
        <w:t>:</w:t>
      </w:r>
    </w:p>
    <w:bookmarkEnd w:id="6"/>
    <w:p w14:paraId="6644C287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71309C">
        <w:rPr>
          <w:b/>
          <w:bCs/>
          <w:sz w:val="28"/>
          <w:szCs w:val="28"/>
        </w:rPr>
        <w:t>Прочитайте фрагмент научного текста, изложите его основные мысли.</w:t>
      </w:r>
    </w:p>
    <w:p w14:paraId="76E79579" w14:textId="77777777" w:rsidR="002645DD" w:rsidRPr="0071309C" w:rsidRDefault="002645DD" w:rsidP="0071309C">
      <w:pPr>
        <w:pStyle w:val="Default"/>
        <w:ind w:firstLine="709"/>
        <w:jc w:val="both"/>
        <w:rPr>
          <w:b/>
          <w:sz w:val="28"/>
          <w:szCs w:val="28"/>
        </w:rPr>
      </w:pPr>
      <w:r w:rsidRPr="0071309C">
        <w:rPr>
          <w:b/>
          <w:sz w:val="28"/>
          <w:szCs w:val="28"/>
        </w:rPr>
        <w:t>1.</w:t>
      </w:r>
    </w:p>
    <w:p w14:paraId="2D5E3A65" w14:textId="77777777" w:rsidR="002645DD" w:rsidRPr="0071309C" w:rsidRDefault="002645DD" w:rsidP="0071309C">
      <w:pPr>
        <w:pStyle w:val="Default"/>
        <w:ind w:firstLine="709"/>
        <w:jc w:val="both"/>
        <w:rPr>
          <w:sz w:val="28"/>
          <w:szCs w:val="28"/>
        </w:rPr>
      </w:pPr>
      <w:r w:rsidRPr="0071309C">
        <w:rPr>
          <w:iCs/>
          <w:sz w:val="28"/>
          <w:szCs w:val="28"/>
        </w:rPr>
        <w:t xml:space="preserve">Значение исследований Э. </w:t>
      </w:r>
      <w:proofErr w:type="spellStart"/>
      <w:r w:rsidRPr="0071309C">
        <w:rPr>
          <w:iCs/>
          <w:sz w:val="28"/>
          <w:szCs w:val="28"/>
        </w:rPr>
        <w:t>Рош</w:t>
      </w:r>
      <w:proofErr w:type="spellEnd"/>
      <w:r w:rsidRPr="0071309C">
        <w:rPr>
          <w:iCs/>
          <w:sz w:val="28"/>
          <w:szCs w:val="28"/>
        </w:rPr>
        <w:t xml:space="preserve">, разумеется, сразу вышло за рамки психологии: новый взгляд на категоризацию совершил прорыв в понимании механизмов и структур сознания и сыграл огромную роль в становлении </w:t>
      </w:r>
      <w:proofErr w:type="spellStart"/>
      <w:r w:rsidRPr="0071309C">
        <w:rPr>
          <w:iCs/>
          <w:sz w:val="28"/>
          <w:szCs w:val="28"/>
        </w:rPr>
        <w:t>когнитологии</w:t>
      </w:r>
      <w:proofErr w:type="spellEnd"/>
      <w:r w:rsidRPr="0071309C">
        <w:rPr>
          <w:iCs/>
          <w:sz w:val="28"/>
          <w:szCs w:val="28"/>
        </w:rPr>
        <w:t xml:space="preserve"> в целом. Для когнитивной лингвистики теория прототипов важна потому, что позволяет проверить основополагающий тезис о связи языка с общими когнитивными механизмами: если в лингвистических категориях обнаруживаются </w:t>
      </w:r>
      <w:proofErr w:type="spellStart"/>
      <w:r w:rsidRPr="0071309C">
        <w:rPr>
          <w:iCs/>
          <w:sz w:val="28"/>
          <w:szCs w:val="28"/>
        </w:rPr>
        <w:t>прототипические</w:t>
      </w:r>
      <w:proofErr w:type="spellEnd"/>
      <w:r w:rsidRPr="0071309C">
        <w:rPr>
          <w:iCs/>
          <w:sz w:val="28"/>
          <w:szCs w:val="28"/>
        </w:rPr>
        <w:t xml:space="preserve"> эффекты, это подтверждает обоснованность когнитивного подхода к языку. Работа </w:t>
      </w:r>
      <w:proofErr w:type="spellStart"/>
      <w:r w:rsidRPr="0071309C">
        <w:rPr>
          <w:iCs/>
          <w:sz w:val="28"/>
          <w:szCs w:val="28"/>
        </w:rPr>
        <w:t>когнитивистов</w:t>
      </w:r>
      <w:proofErr w:type="spellEnd"/>
      <w:r w:rsidRPr="0071309C">
        <w:rPr>
          <w:iCs/>
          <w:sz w:val="28"/>
          <w:szCs w:val="28"/>
        </w:rPr>
        <w:t xml:space="preserve"> в этом направлении оказалась успешной: на всех уровнях языка без труда было обнаружено неравенство членов категорий, наличие у них центральных и периферийных представителей, лучших и худших примеров. Понятие прототипа стало применяться и при описании таких феноменов, как речевые акты, коммуникативные ситуации, жанры речи и др. Наиболее очевидным свидетельством неравенства членов внутри языковых категорий (</w:t>
      </w:r>
      <w:proofErr w:type="gramStart"/>
      <w:r w:rsidRPr="0071309C">
        <w:rPr>
          <w:iCs/>
          <w:sz w:val="28"/>
          <w:szCs w:val="28"/>
        </w:rPr>
        <w:t>а</w:t>
      </w:r>
      <w:proofErr w:type="gramEnd"/>
      <w:r w:rsidRPr="0071309C">
        <w:rPr>
          <w:iCs/>
          <w:sz w:val="28"/>
          <w:szCs w:val="28"/>
        </w:rPr>
        <w:t xml:space="preserve"> следовательно, наличия </w:t>
      </w:r>
      <w:proofErr w:type="spellStart"/>
      <w:r w:rsidRPr="0071309C">
        <w:rPr>
          <w:iCs/>
          <w:sz w:val="28"/>
          <w:szCs w:val="28"/>
        </w:rPr>
        <w:t>прототипического</w:t>
      </w:r>
      <w:proofErr w:type="spellEnd"/>
      <w:r w:rsidRPr="0071309C">
        <w:rPr>
          <w:iCs/>
          <w:sz w:val="28"/>
          <w:szCs w:val="28"/>
        </w:rPr>
        <w:t xml:space="preserve"> эффекта) является феномен </w:t>
      </w:r>
      <w:proofErr w:type="spellStart"/>
      <w:r w:rsidRPr="0071309C">
        <w:rPr>
          <w:iCs/>
          <w:sz w:val="28"/>
          <w:szCs w:val="28"/>
        </w:rPr>
        <w:t>маркированности</w:t>
      </w:r>
      <w:proofErr w:type="spellEnd"/>
      <w:r w:rsidRPr="0071309C">
        <w:rPr>
          <w:iCs/>
          <w:sz w:val="28"/>
          <w:szCs w:val="28"/>
        </w:rPr>
        <w:t xml:space="preserve">, встречающийся на разных уровнях языка. Примерами могут служить </w:t>
      </w:r>
      <w:proofErr w:type="spellStart"/>
      <w:proofErr w:type="gramStart"/>
      <w:r w:rsidRPr="0071309C">
        <w:rPr>
          <w:iCs/>
          <w:sz w:val="28"/>
          <w:szCs w:val="28"/>
        </w:rPr>
        <w:t>противо-поставление</w:t>
      </w:r>
      <w:proofErr w:type="spellEnd"/>
      <w:proofErr w:type="gramEnd"/>
      <w:r w:rsidRPr="0071309C">
        <w:rPr>
          <w:iCs/>
          <w:sz w:val="28"/>
          <w:szCs w:val="28"/>
        </w:rPr>
        <w:t xml:space="preserve"> звонких и глухих согласных, флексия множественного числа -s у английских существительных, антонимические пары типа </w:t>
      </w:r>
      <w:proofErr w:type="spellStart"/>
      <w:r w:rsidRPr="0071309C">
        <w:rPr>
          <w:iCs/>
          <w:sz w:val="28"/>
          <w:szCs w:val="28"/>
        </w:rPr>
        <w:t>tall</w:t>
      </w:r>
      <w:proofErr w:type="spellEnd"/>
      <w:r w:rsidRPr="0071309C">
        <w:rPr>
          <w:iCs/>
          <w:sz w:val="28"/>
          <w:szCs w:val="28"/>
        </w:rPr>
        <w:t xml:space="preserve"> – </w:t>
      </w:r>
      <w:proofErr w:type="spellStart"/>
      <w:r w:rsidRPr="0071309C">
        <w:rPr>
          <w:iCs/>
          <w:sz w:val="28"/>
          <w:szCs w:val="28"/>
        </w:rPr>
        <w:t>short</w:t>
      </w:r>
      <w:proofErr w:type="spellEnd"/>
      <w:r w:rsidRPr="0071309C">
        <w:rPr>
          <w:iCs/>
          <w:sz w:val="28"/>
          <w:szCs w:val="28"/>
        </w:rPr>
        <w:t xml:space="preserve"> (ср. нейтральное высказывание </w:t>
      </w:r>
      <w:proofErr w:type="spellStart"/>
      <w:r w:rsidRPr="0071309C">
        <w:rPr>
          <w:iCs/>
          <w:sz w:val="28"/>
          <w:szCs w:val="28"/>
        </w:rPr>
        <w:t>How</w:t>
      </w:r>
      <w:proofErr w:type="spellEnd"/>
      <w:r w:rsidRPr="0071309C">
        <w:rPr>
          <w:iCs/>
          <w:sz w:val="28"/>
          <w:szCs w:val="28"/>
        </w:rPr>
        <w:t xml:space="preserve"> </w:t>
      </w:r>
      <w:proofErr w:type="spellStart"/>
      <w:r w:rsidRPr="0071309C">
        <w:rPr>
          <w:iCs/>
          <w:sz w:val="28"/>
          <w:szCs w:val="28"/>
        </w:rPr>
        <w:t>tall</w:t>
      </w:r>
      <w:proofErr w:type="spellEnd"/>
      <w:r w:rsidRPr="0071309C">
        <w:rPr>
          <w:iCs/>
          <w:sz w:val="28"/>
          <w:szCs w:val="28"/>
        </w:rPr>
        <w:t xml:space="preserve"> </w:t>
      </w:r>
      <w:proofErr w:type="spellStart"/>
      <w:r w:rsidRPr="0071309C">
        <w:rPr>
          <w:iCs/>
          <w:sz w:val="28"/>
          <w:szCs w:val="28"/>
        </w:rPr>
        <w:t>is</w:t>
      </w:r>
      <w:proofErr w:type="spellEnd"/>
      <w:r w:rsidRPr="0071309C">
        <w:rPr>
          <w:iCs/>
          <w:sz w:val="28"/>
          <w:szCs w:val="28"/>
        </w:rPr>
        <w:t xml:space="preserve"> </w:t>
      </w:r>
      <w:proofErr w:type="spellStart"/>
      <w:r w:rsidRPr="0071309C">
        <w:rPr>
          <w:iCs/>
          <w:sz w:val="28"/>
          <w:szCs w:val="28"/>
        </w:rPr>
        <w:t>Harry</w:t>
      </w:r>
      <w:proofErr w:type="spellEnd"/>
      <w:r w:rsidRPr="0071309C">
        <w:rPr>
          <w:iCs/>
          <w:sz w:val="28"/>
          <w:szCs w:val="28"/>
        </w:rPr>
        <w:t xml:space="preserve">? и маркированное </w:t>
      </w:r>
      <w:proofErr w:type="spellStart"/>
      <w:r w:rsidRPr="0071309C">
        <w:rPr>
          <w:iCs/>
          <w:sz w:val="28"/>
          <w:szCs w:val="28"/>
        </w:rPr>
        <w:t>How</w:t>
      </w:r>
      <w:proofErr w:type="spellEnd"/>
      <w:r w:rsidRPr="0071309C">
        <w:rPr>
          <w:iCs/>
          <w:sz w:val="28"/>
          <w:szCs w:val="28"/>
        </w:rPr>
        <w:t xml:space="preserve"> </w:t>
      </w:r>
      <w:proofErr w:type="spellStart"/>
      <w:r w:rsidRPr="0071309C">
        <w:rPr>
          <w:iCs/>
          <w:sz w:val="28"/>
          <w:szCs w:val="28"/>
        </w:rPr>
        <w:t>short</w:t>
      </w:r>
      <w:proofErr w:type="spellEnd"/>
      <w:r w:rsidRPr="0071309C">
        <w:rPr>
          <w:iCs/>
          <w:sz w:val="28"/>
          <w:szCs w:val="28"/>
        </w:rPr>
        <w:t xml:space="preserve"> </w:t>
      </w:r>
      <w:proofErr w:type="spellStart"/>
      <w:r w:rsidRPr="0071309C">
        <w:rPr>
          <w:iCs/>
          <w:sz w:val="28"/>
          <w:szCs w:val="28"/>
        </w:rPr>
        <w:t>is</w:t>
      </w:r>
      <w:proofErr w:type="spellEnd"/>
      <w:r w:rsidRPr="0071309C">
        <w:rPr>
          <w:iCs/>
          <w:sz w:val="28"/>
          <w:szCs w:val="28"/>
        </w:rPr>
        <w:t xml:space="preserve"> </w:t>
      </w:r>
      <w:proofErr w:type="spellStart"/>
      <w:r w:rsidRPr="0071309C">
        <w:rPr>
          <w:iCs/>
          <w:sz w:val="28"/>
          <w:szCs w:val="28"/>
        </w:rPr>
        <w:t>Harry</w:t>
      </w:r>
      <w:proofErr w:type="spellEnd"/>
      <w:r w:rsidRPr="0071309C">
        <w:rPr>
          <w:iCs/>
          <w:sz w:val="28"/>
          <w:szCs w:val="28"/>
        </w:rPr>
        <w:t xml:space="preserve">? с </w:t>
      </w:r>
      <w:proofErr w:type="spellStart"/>
      <w:r w:rsidRPr="0071309C">
        <w:rPr>
          <w:iCs/>
          <w:sz w:val="28"/>
          <w:szCs w:val="28"/>
        </w:rPr>
        <w:t>пресуппозицией</w:t>
      </w:r>
      <w:proofErr w:type="spellEnd"/>
      <w:r w:rsidRPr="0071309C">
        <w:rPr>
          <w:iCs/>
          <w:sz w:val="28"/>
          <w:szCs w:val="28"/>
        </w:rPr>
        <w:t>, что Гарри низкого роста) и др. [</w:t>
      </w:r>
      <w:proofErr w:type="spellStart"/>
      <w:r w:rsidRPr="0071309C">
        <w:rPr>
          <w:iCs/>
          <w:sz w:val="28"/>
          <w:szCs w:val="28"/>
        </w:rPr>
        <w:t>Lakoff</w:t>
      </w:r>
      <w:proofErr w:type="spellEnd"/>
      <w:r w:rsidRPr="0071309C">
        <w:rPr>
          <w:iCs/>
          <w:sz w:val="28"/>
          <w:szCs w:val="28"/>
        </w:rPr>
        <w:t xml:space="preserve"> 1987: 59–61]. </w:t>
      </w:r>
    </w:p>
    <w:p w14:paraId="12F2FCDA" w14:textId="77777777" w:rsidR="002645DD" w:rsidRPr="0071309C" w:rsidRDefault="002645DD" w:rsidP="0071309C">
      <w:pPr>
        <w:pStyle w:val="Default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lastRenderedPageBreak/>
        <w:t xml:space="preserve">Перечислим вкратце основные достижения в изучении </w:t>
      </w:r>
      <w:proofErr w:type="spellStart"/>
      <w:r w:rsidRPr="0071309C">
        <w:rPr>
          <w:iCs/>
          <w:sz w:val="28"/>
          <w:szCs w:val="28"/>
        </w:rPr>
        <w:t>прототипических</w:t>
      </w:r>
      <w:proofErr w:type="spellEnd"/>
      <w:r w:rsidRPr="0071309C">
        <w:rPr>
          <w:iCs/>
          <w:sz w:val="28"/>
          <w:szCs w:val="28"/>
        </w:rPr>
        <w:t xml:space="preserve"> эффектов, встречающихся на разных уровнях языковой структуры (по материалам [</w:t>
      </w:r>
      <w:proofErr w:type="spellStart"/>
      <w:r w:rsidRPr="0071309C">
        <w:rPr>
          <w:iCs/>
          <w:sz w:val="28"/>
          <w:szCs w:val="28"/>
        </w:rPr>
        <w:t>Lakoff</w:t>
      </w:r>
      <w:proofErr w:type="spellEnd"/>
      <w:r w:rsidRPr="0071309C">
        <w:rPr>
          <w:iCs/>
          <w:sz w:val="28"/>
          <w:szCs w:val="28"/>
        </w:rPr>
        <w:t xml:space="preserve"> 1987: 58–67; </w:t>
      </w:r>
      <w:proofErr w:type="spellStart"/>
      <w:r w:rsidRPr="0071309C">
        <w:rPr>
          <w:iCs/>
          <w:sz w:val="28"/>
          <w:szCs w:val="28"/>
        </w:rPr>
        <w:t>Taylor</w:t>
      </w:r>
      <w:proofErr w:type="spellEnd"/>
      <w:r w:rsidRPr="0071309C">
        <w:rPr>
          <w:iCs/>
          <w:sz w:val="28"/>
          <w:szCs w:val="28"/>
        </w:rPr>
        <w:t xml:space="preserve"> 1995]). </w:t>
      </w:r>
    </w:p>
    <w:p w14:paraId="0EDAE79A" w14:textId="77777777" w:rsidR="002645DD" w:rsidRPr="0071309C" w:rsidRDefault="002645DD" w:rsidP="0071309C">
      <w:pPr>
        <w:pStyle w:val="Default"/>
        <w:ind w:firstLine="709"/>
        <w:jc w:val="both"/>
        <w:rPr>
          <w:sz w:val="28"/>
          <w:szCs w:val="28"/>
        </w:rPr>
      </w:pPr>
      <w:r w:rsidRPr="0071309C">
        <w:rPr>
          <w:i/>
          <w:iCs/>
          <w:sz w:val="28"/>
          <w:szCs w:val="28"/>
        </w:rPr>
        <w:t>(Далее возможно сфокусировать внимание обучающегося на одном из примеров.)</w:t>
      </w:r>
    </w:p>
    <w:p w14:paraId="7EF3BF74" w14:textId="77777777" w:rsidR="002645DD" w:rsidRPr="0071309C" w:rsidRDefault="002645DD" w:rsidP="0071309C">
      <w:pPr>
        <w:pStyle w:val="Default"/>
        <w:ind w:firstLine="709"/>
        <w:jc w:val="both"/>
        <w:rPr>
          <w:sz w:val="28"/>
          <w:szCs w:val="28"/>
        </w:rPr>
      </w:pPr>
      <w:r w:rsidRPr="0071309C">
        <w:rPr>
          <w:b/>
          <w:bCs/>
          <w:iCs/>
          <w:sz w:val="28"/>
          <w:szCs w:val="28"/>
        </w:rPr>
        <w:t xml:space="preserve">1. </w:t>
      </w:r>
      <w:proofErr w:type="spellStart"/>
      <w:r w:rsidRPr="0071309C">
        <w:rPr>
          <w:b/>
          <w:bCs/>
          <w:iCs/>
          <w:sz w:val="28"/>
          <w:szCs w:val="28"/>
        </w:rPr>
        <w:t>Прототипические</w:t>
      </w:r>
      <w:proofErr w:type="spellEnd"/>
      <w:r w:rsidRPr="0071309C">
        <w:rPr>
          <w:b/>
          <w:bCs/>
          <w:iCs/>
          <w:sz w:val="28"/>
          <w:szCs w:val="28"/>
        </w:rPr>
        <w:t xml:space="preserve"> эффекты в фонологии: </w:t>
      </w:r>
    </w:p>
    <w:p w14:paraId="6804D467" w14:textId="77777777" w:rsidR="002645DD" w:rsidRPr="0071309C" w:rsidRDefault="002645DD" w:rsidP="0071309C">
      <w:pPr>
        <w:pStyle w:val="Default"/>
        <w:ind w:firstLine="709"/>
        <w:jc w:val="both"/>
        <w:rPr>
          <w:sz w:val="28"/>
          <w:szCs w:val="28"/>
        </w:rPr>
      </w:pPr>
      <w:r w:rsidRPr="0071309C">
        <w:rPr>
          <w:iCs/>
          <w:sz w:val="28"/>
          <w:szCs w:val="28"/>
        </w:rPr>
        <w:t xml:space="preserve">а) Категория фонемы устроена по </w:t>
      </w:r>
      <w:proofErr w:type="spellStart"/>
      <w:r w:rsidRPr="0071309C">
        <w:rPr>
          <w:iCs/>
          <w:sz w:val="28"/>
          <w:szCs w:val="28"/>
        </w:rPr>
        <w:t>прототипическому</w:t>
      </w:r>
      <w:proofErr w:type="spellEnd"/>
      <w:r w:rsidRPr="0071309C">
        <w:rPr>
          <w:iCs/>
          <w:sz w:val="28"/>
          <w:szCs w:val="28"/>
        </w:rPr>
        <w:t xml:space="preserve"> принципу: один из аллофонов является прототипом, а остальные связаны с ним фонологическими правилами; </w:t>
      </w:r>
    </w:p>
    <w:p w14:paraId="1C5558A6" w14:textId="77777777" w:rsidR="002645DD" w:rsidRPr="0071309C" w:rsidRDefault="002645DD" w:rsidP="0071309C">
      <w:pPr>
        <w:pStyle w:val="Default"/>
        <w:ind w:firstLine="709"/>
        <w:jc w:val="both"/>
        <w:rPr>
          <w:sz w:val="28"/>
          <w:szCs w:val="28"/>
        </w:rPr>
      </w:pPr>
      <w:r w:rsidRPr="0071309C">
        <w:rPr>
          <w:iCs/>
          <w:sz w:val="28"/>
          <w:szCs w:val="28"/>
        </w:rPr>
        <w:t xml:space="preserve">б) Оппозиция глухих и звонких согласных в английском языке является не абсолютной, а </w:t>
      </w:r>
      <w:proofErr w:type="spellStart"/>
      <w:r w:rsidRPr="0071309C">
        <w:rPr>
          <w:iCs/>
          <w:sz w:val="28"/>
          <w:szCs w:val="28"/>
        </w:rPr>
        <w:t>градуальной</w:t>
      </w:r>
      <w:proofErr w:type="spellEnd"/>
      <w:r w:rsidRPr="0071309C">
        <w:rPr>
          <w:iCs/>
          <w:sz w:val="28"/>
          <w:szCs w:val="28"/>
        </w:rPr>
        <w:t xml:space="preserve">: на одном конце шкалы расположены p, t, k (лучшие примеры глухих согласных), а на другом – r, m, n (лучшие примеры звонких согласных). Между ними на разном удалении располагаются все остальные согласные английского языка; </w:t>
      </w:r>
    </w:p>
    <w:p w14:paraId="11369AFE" w14:textId="77777777" w:rsidR="002645DD" w:rsidRPr="0071309C" w:rsidRDefault="002645DD" w:rsidP="0071309C">
      <w:pPr>
        <w:pStyle w:val="Default"/>
        <w:ind w:firstLine="709"/>
        <w:jc w:val="both"/>
        <w:rPr>
          <w:sz w:val="28"/>
          <w:szCs w:val="28"/>
        </w:rPr>
      </w:pPr>
      <w:r w:rsidRPr="0071309C">
        <w:rPr>
          <w:iCs/>
          <w:sz w:val="28"/>
          <w:szCs w:val="28"/>
        </w:rPr>
        <w:t xml:space="preserve">в) Слоговая структура: в разных языках существуют свои привилегированные (типичные) слоговые структуры; </w:t>
      </w:r>
    </w:p>
    <w:p w14:paraId="76E4CF12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71309C">
        <w:rPr>
          <w:iCs/>
          <w:sz w:val="28"/>
          <w:szCs w:val="28"/>
        </w:rPr>
        <w:t>г) Интонационные контуры: в каждом языке можно выделить типичные интонационные конструкции.</w:t>
      </w:r>
    </w:p>
    <w:p w14:paraId="42E8ECB6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iCs/>
          <w:sz w:val="28"/>
          <w:szCs w:val="28"/>
        </w:rPr>
        <w:t>2</w:t>
      </w:r>
      <w:r w:rsidRPr="0071309C">
        <w:rPr>
          <w:b/>
          <w:bCs/>
          <w:iCs/>
          <w:sz w:val="28"/>
          <w:szCs w:val="28"/>
        </w:rPr>
        <w:t xml:space="preserve">. Пример из области морфологии: </w:t>
      </w:r>
      <w:r w:rsidRPr="0071309C">
        <w:rPr>
          <w:iCs/>
          <w:sz w:val="28"/>
          <w:szCs w:val="28"/>
        </w:rPr>
        <w:t>исследование [</w:t>
      </w:r>
      <w:proofErr w:type="spellStart"/>
      <w:r w:rsidRPr="0071309C">
        <w:rPr>
          <w:iCs/>
          <w:sz w:val="28"/>
          <w:szCs w:val="28"/>
        </w:rPr>
        <w:t>Bybee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Moder</w:t>
      </w:r>
      <w:proofErr w:type="spellEnd"/>
      <w:r w:rsidRPr="0071309C">
        <w:rPr>
          <w:iCs/>
          <w:sz w:val="28"/>
          <w:szCs w:val="28"/>
        </w:rPr>
        <w:t xml:space="preserve"> 1983], посвященное группе неправильных английских глаголов типа </w:t>
      </w:r>
      <w:proofErr w:type="spellStart"/>
      <w:r w:rsidRPr="0071309C">
        <w:rPr>
          <w:iCs/>
          <w:sz w:val="28"/>
          <w:szCs w:val="28"/>
        </w:rPr>
        <w:t>spin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swim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win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sing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sting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cling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fl</w:t>
      </w:r>
      <w:proofErr w:type="spellEnd"/>
      <w:r w:rsidRPr="0071309C">
        <w:rPr>
          <w:iCs/>
          <w:sz w:val="28"/>
          <w:szCs w:val="28"/>
        </w:rPr>
        <w:t xml:space="preserve"> </w:t>
      </w:r>
      <w:proofErr w:type="spellStart"/>
      <w:r w:rsidRPr="0071309C">
        <w:rPr>
          <w:iCs/>
          <w:sz w:val="28"/>
          <w:szCs w:val="28"/>
        </w:rPr>
        <w:t>ing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sling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string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swing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wring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hang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stick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strike</w:t>
      </w:r>
      <w:proofErr w:type="spellEnd"/>
      <w:r w:rsidRPr="0071309C">
        <w:rPr>
          <w:iCs/>
          <w:sz w:val="28"/>
          <w:szCs w:val="28"/>
        </w:rPr>
        <w:t xml:space="preserve">, </w:t>
      </w:r>
      <w:proofErr w:type="spellStart"/>
      <w:r w:rsidRPr="0071309C">
        <w:rPr>
          <w:iCs/>
          <w:sz w:val="28"/>
          <w:szCs w:val="28"/>
        </w:rPr>
        <w:t>dig</w:t>
      </w:r>
      <w:proofErr w:type="spellEnd"/>
      <w:r w:rsidRPr="0071309C">
        <w:rPr>
          <w:iCs/>
          <w:sz w:val="28"/>
          <w:szCs w:val="28"/>
        </w:rPr>
        <w:t xml:space="preserve"> и </w:t>
      </w:r>
      <w:proofErr w:type="spellStart"/>
      <w:r w:rsidRPr="0071309C">
        <w:rPr>
          <w:iCs/>
          <w:sz w:val="28"/>
          <w:szCs w:val="28"/>
        </w:rPr>
        <w:t>нек</w:t>
      </w:r>
      <w:proofErr w:type="spellEnd"/>
      <w:r w:rsidRPr="0071309C">
        <w:rPr>
          <w:iCs/>
          <w:sz w:val="28"/>
          <w:szCs w:val="28"/>
        </w:rPr>
        <w:t>. др. Эти глаголы исторически составляют одну группу, в форме причастия II все они имеют гласный [</w:t>
      </w:r>
      <w:r w:rsidRPr="0071309C">
        <w:rPr>
          <w:rFonts w:eastAsia="MS Mincho"/>
          <w:sz w:val="28"/>
          <w:szCs w:val="28"/>
        </w:rPr>
        <w:t>∧</w:t>
      </w:r>
      <w:r w:rsidRPr="0071309C">
        <w:rPr>
          <w:rFonts w:eastAsia="MS Mincho"/>
          <w:iCs/>
          <w:sz w:val="28"/>
          <w:szCs w:val="28"/>
        </w:rPr>
        <w:t xml:space="preserve">]. Авторы утверждают, что эта группа устроена по принципу «семейного сходства», причем каждый из ее членов удовлетворяет хотя бы одному из перечисленных условий: </w:t>
      </w:r>
    </w:p>
    <w:p w14:paraId="7CCDCFAA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rFonts w:eastAsia="MS Mincho"/>
          <w:iCs/>
          <w:sz w:val="28"/>
          <w:szCs w:val="28"/>
        </w:rPr>
        <w:t xml:space="preserve">• глагол начинается на </w:t>
      </w:r>
      <w:proofErr w:type="spellStart"/>
      <w:r w:rsidRPr="0071309C">
        <w:rPr>
          <w:rFonts w:eastAsia="MS Mincho"/>
          <w:iCs/>
          <w:sz w:val="28"/>
          <w:szCs w:val="28"/>
        </w:rPr>
        <w:t>sC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(C)- (буквы s, за которой следует один или два согласных), </w:t>
      </w:r>
    </w:p>
    <w:p w14:paraId="7EA4ACE2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rFonts w:eastAsia="MS Mincho"/>
          <w:iCs/>
          <w:sz w:val="28"/>
          <w:szCs w:val="28"/>
        </w:rPr>
        <w:t xml:space="preserve">• глагол оканчивается на носовой звук [ŋ], </w:t>
      </w:r>
    </w:p>
    <w:p w14:paraId="0E894B52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rFonts w:eastAsia="MS Mincho"/>
          <w:iCs/>
          <w:sz w:val="28"/>
          <w:szCs w:val="28"/>
        </w:rPr>
        <w:t xml:space="preserve">• в инфинитиве глагол имеет гласный [ı]. </w:t>
      </w:r>
    </w:p>
    <w:p w14:paraId="441B4DF3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rFonts w:eastAsia="MS Mincho"/>
          <w:iCs/>
          <w:sz w:val="28"/>
          <w:szCs w:val="28"/>
        </w:rPr>
        <w:t xml:space="preserve">Эта категория не является классической, так как имеет своих более и менее </w:t>
      </w:r>
      <w:proofErr w:type="spellStart"/>
      <w:proofErr w:type="gramStart"/>
      <w:r w:rsidRPr="0071309C">
        <w:rPr>
          <w:rFonts w:eastAsia="MS Mincho"/>
          <w:iCs/>
          <w:sz w:val="28"/>
          <w:szCs w:val="28"/>
        </w:rPr>
        <w:t>ти-пичных</w:t>
      </w:r>
      <w:proofErr w:type="spellEnd"/>
      <w:proofErr w:type="gramEnd"/>
      <w:r w:rsidRPr="0071309C">
        <w:rPr>
          <w:rFonts w:eastAsia="MS Mincho"/>
          <w:iCs/>
          <w:sz w:val="28"/>
          <w:szCs w:val="28"/>
        </w:rPr>
        <w:t xml:space="preserve"> представителей, «лучшие» и «худшие» примеры. В центре находятся глаголы, для которых выполняются все перечисленные критерии (</w:t>
      </w:r>
      <w:proofErr w:type="spellStart"/>
      <w:r w:rsidRPr="0071309C">
        <w:rPr>
          <w:rFonts w:eastAsia="MS Mincho"/>
          <w:iCs/>
          <w:sz w:val="28"/>
          <w:szCs w:val="28"/>
        </w:rPr>
        <w:t>sling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sting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string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swing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), они и составляют прототип. Глаголы, удовлетворяющие двум из трех условий (например, </w:t>
      </w:r>
      <w:proofErr w:type="spellStart"/>
      <w:r w:rsidRPr="0071309C">
        <w:rPr>
          <w:rFonts w:eastAsia="MS Mincho"/>
          <w:iCs/>
          <w:sz w:val="28"/>
          <w:szCs w:val="28"/>
        </w:rPr>
        <w:t>spin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cling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fl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ing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stick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), расположены дальше от центра. Наконец, периферию категории занимают такие ее представители, как </w:t>
      </w:r>
      <w:proofErr w:type="spellStart"/>
      <w:r w:rsidRPr="0071309C">
        <w:rPr>
          <w:rFonts w:eastAsia="MS Mincho"/>
          <w:iCs/>
          <w:sz w:val="28"/>
          <w:szCs w:val="28"/>
        </w:rPr>
        <w:t>win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dig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hang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strike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для которых выполнен лишь один критерий. </w:t>
      </w:r>
    </w:p>
    <w:p w14:paraId="668A2FDA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rFonts w:eastAsia="MS Mincho"/>
          <w:iCs/>
          <w:sz w:val="28"/>
          <w:szCs w:val="28"/>
        </w:rPr>
        <w:t xml:space="preserve">3. </w:t>
      </w:r>
      <w:r w:rsidRPr="0071309C">
        <w:rPr>
          <w:rFonts w:eastAsia="MS Mincho"/>
          <w:b/>
          <w:bCs/>
          <w:iCs/>
          <w:sz w:val="28"/>
          <w:szCs w:val="28"/>
        </w:rPr>
        <w:t xml:space="preserve">Понятие слова </w:t>
      </w:r>
      <w:r w:rsidRPr="0071309C">
        <w:rPr>
          <w:rFonts w:eastAsia="MS Mincho"/>
          <w:iCs/>
          <w:sz w:val="28"/>
          <w:szCs w:val="28"/>
        </w:rPr>
        <w:t xml:space="preserve">демонстрирует </w:t>
      </w:r>
      <w:proofErr w:type="spellStart"/>
      <w:r w:rsidRPr="0071309C">
        <w:rPr>
          <w:rFonts w:eastAsia="MS Mincho"/>
          <w:iCs/>
          <w:sz w:val="28"/>
          <w:szCs w:val="28"/>
        </w:rPr>
        <w:t>прототипические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эффекты при попытках его отграничения от аффиксов и </w:t>
      </w:r>
      <w:proofErr w:type="spellStart"/>
      <w:r w:rsidRPr="0071309C">
        <w:rPr>
          <w:rFonts w:eastAsia="MS Mincho"/>
          <w:iCs/>
          <w:sz w:val="28"/>
          <w:szCs w:val="28"/>
        </w:rPr>
        <w:t>клитик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с одной стороны, и идиом – с другой. </w:t>
      </w:r>
    </w:p>
    <w:p w14:paraId="5E5AB076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rFonts w:eastAsia="MS Mincho"/>
          <w:iCs/>
          <w:sz w:val="28"/>
          <w:szCs w:val="28"/>
        </w:rPr>
        <w:t xml:space="preserve">4. </w:t>
      </w:r>
      <w:proofErr w:type="spellStart"/>
      <w:r w:rsidRPr="0071309C">
        <w:rPr>
          <w:rFonts w:eastAsia="MS Mincho"/>
          <w:b/>
          <w:bCs/>
          <w:iCs/>
          <w:sz w:val="28"/>
          <w:szCs w:val="28"/>
        </w:rPr>
        <w:t>Частеречная</w:t>
      </w:r>
      <w:proofErr w:type="spellEnd"/>
      <w:r w:rsidRPr="0071309C">
        <w:rPr>
          <w:rFonts w:eastAsia="MS Mincho"/>
          <w:b/>
          <w:bCs/>
          <w:iCs/>
          <w:sz w:val="28"/>
          <w:szCs w:val="28"/>
        </w:rPr>
        <w:t xml:space="preserve"> классификация слов</w:t>
      </w:r>
      <w:r w:rsidRPr="0071309C">
        <w:rPr>
          <w:rFonts w:eastAsia="MS Mincho"/>
          <w:iCs/>
          <w:sz w:val="28"/>
          <w:szCs w:val="28"/>
        </w:rPr>
        <w:t xml:space="preserve">, вызывающая известные сложности в рамках классической теории категорий, существенно выигрывает при </w:t>
      </w:r>
      <w:proofErr w:type="spellStart"/>
      <w:r w:rsidRPr="0071309C">
        <w:rPr>
          <w:rFonts w:eastAsia="MS Mincho"/>
          <w:iCs/>
          <w:sz w:val="28"/>
          <w:szCs w:val="28"/>
        </w:rPr>
        <w:t>прототипическом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подходе (см., напр., [</w:t>
      </w:r>
      <w:proofErr w:type="spellStart"/>
      <w:r w:rsidRPr="0071309C">
        <w:rPr>
          <w:rFonts w:eastAsia="MS Mincho"/>
          <w:iCs/>
          <w:sz w:val="28"/>
          <w:szCs w:val="28"/>
        </w:rPr>
        <w:t>Hopper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Thompson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1980; 1984; </w:t>
      </w:r>
      <w:proofErr w:type="spellStart"/>
      <w:r w:rsidRPr="0071309C">
        <w:rPr>
          <w:rFonts w:eastAsia="MS Mincho"/>
          <w:iCs/>
          <w:sz w:val="28"/>
          <w:szCs w:val="28"/>
        </w:rPr>
        <w:t>Кубрякова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1997; </w:t>
      </w:r>
      <w:proofErr w:type="spellStart"/>
      <w:r w:rsidRPr="0071309C">
        <w:rPr>
          <w:rFonts w:eastAsia="MS Mincho"/>
          <w:iCs/>
          <w:sz w:val="28"/>
          <w:szCs w:val="28"/>
        </w:rPr>
        <w:t>Вежбицкая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1999: 134 – 170]). </w:t>
      </w:r>
    </w:p>
    <w:p w14:paraId="583078C8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rFonts w:eastAsia="MS Mincho"/>
          <w:iCs/>
          <w:sz w:val="28"/>
          <w:szCs w:val="28"/>
        </w:rPr>
        <w:lastRenderedPageBreak/>
        <w:t xml:space="preserve">5. </w:t>
      </w:r>
      <w:r w:rsidRPr="0071309C">
        <w:rPr>
          <w:rFonts w:eastAsia="MS Mincho"/>
          <w:b/>
          <w:bCs/>
          <w:iCs/>
          <w:sz w:val="28"/>
          <w:szCs w:val="28"/>
        </w:rPr>
        <w:t xml:space="preserve">Исследования в области синтаксиса </w:t>
      </w:r>
      <w:r w:rsidRPr="0071309C">
        <w:rPr>
          <w:rFonts w:eastAsia="MS Mincho"/>
          <w:iCs/>
          <w:sz w:val="28"/>
          <w:szCs w:val="28"/>
        </w:rPr>
        <w:t xml:space="preserve">убедительно демонстрируют наличие </w:t>
      </w:r>
      <w:proofErr w:type="spellStart"/>
      <w:r w:rsidRPr="0071309C">
        <w:rPr>
          <w:rFonts w:eastAsia="MS Mincho"/>
          <w:iCs/>
          <w:sz w:val="28"/>
          <w:szCs w:val="28"/>
        </w:rPr>
        <w:t>прототипических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эффектов в категориях членов предложения, синтаксических конструкций, порядка слов и пр. </w:t>
      </w:r>
    </w:p>
    <w:p w14:paraId="5696694C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rFonts w:eastAsia="MS Mincho"/>
          <w:iCs/>
          <w:sz w:val="28"/>
          <w:szCs w:val="28"/>
        </w:rPr>
        <w:t xml:space="preserve">а) Например, категорию переходного глагола (и, соответственно, прямого дополнения) удобно рассматривать в терминах оппозиции «центр – периферия». </w:t>
      </w:r>
      <w:proofErr w:type="gramStart"/>
      <w:r w:rsidRPr="0071309C">
        <w:rPr>
          <w:rFonts w:eastAsia="MS Mincho"/>
          <w:iCs/>
          <w:sz w:val="28"/>
          <w:szCs w:val="28"/>
        </w:rPr>
        <w:t>К</w:t>
      </w:r>
      <w:proofErr w:type="gramEnd"/>
      <w:r w:rsidRPr="0071309C">
        <w:rPr>
          <w:rFonts w:eastAsia="MS Mincho"/>
          <w:iCs/>
          <w:sz w:val="28"/>
          <w:szCs w:val="28"/>
        </w:rPr>
        <w:t xml:space="preserve"> центральным относятся случаи, где глагол обозначает физическое воздействие на объект, в результате чего последний претерпевает качественные изменения, например: резать хлеб, красить дом, рубить дрова, разбить окно. Обширная периферия охватывает разнообразные примеры, не подпадающие под данную формулировку, ср.: любить кино, читать книгу, петь песню, забыть адрес, заплатить 10 рублей, убедить родителей, увидеть змею, переплыть реку и т. д. </w:t>
      </w:r>
    </w:p>
    <w:p w14:paraId="63525DE0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rFonts w:eastAsia="MS Mincho"/>
          <w:iCs/>
          <w:sz w:val="28"/>
          <w:szCs w:val="28"/>
        </w:rPr>
        <w:t>б) Аналогичным образом обстоит дело с падежными значениями, в частности с «родительным обладания» (</w:t>
      </w:r>
      <w:proofErr w:type="spellStart"/>
      <w:r w:rsidRPr="0071309C">
        <w:rPr>
          <w:rFonts w:eastAsia="MS Mincho"/>
          <w:iCs/>
          <w:sz w:val="28"/>
          <w:szCs w:val="28"/>
        </w:rPr>
        <w:t>possessive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genitive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). Наряду с центральными случаями типа </w:t>
      </w:r>
      <w:proofErr w:type="spellStart"/>
      <w:r w:rsidRPr="0071309C">
        <w:rPr>
          <w:rFonts w:eastAsia="MS Mincho"/>
          <w:iCs/>
          <w:sz w:val="28"/>
          <w:szCs w:val="28"/>
        </w:rPr>
        <w:t>John’s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house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выражающ</w:t>
      </w:r>
      <w:proofErr w:type="gramStart"/>
      <w:r w:rsidRPr="0071309C">
        <w:rPr>
          <w:rFonts w:eastAsia="MS Mincho"/>
          <w:iCs/>
          <w:sz w:val="28"/>
          <w:szCs w:val="28"/>
        </w:rPr>
        <w:t>и</w:t>
      </w:r>
      <w:proofErr w:type="spellEnd"/>
      <w:r w:rsidRPr="0071309C">
        <w:rPr>
          <w:rFonts w:eastAsia="MS Mincho"/>
          <w:iCs/>
          <w:sz w:val="28"/>
          <w:szCs w:val="28"/>
        </w:rPr>
        <w:t>-</w:t>
      </w:r>
      <w:proofErr w:type="gramEnd"/>
      <w:r w:rsidRPr="0071309C">
        <w:rPr>
          <w:rFonts w:eastAsia="MS Mincho"/>
          <w:iCs/>
          <w:sz w:val="28"/>
          <w:szCs w:val="28"/>
        </w:rPr>
        <w:t xml:space="preserve"> ми идею принадлежности человеку некоего неодушевленного предмета, существуют разнообразные периферийные примеры, в разной степени удаленные от центра, ср.: </w:t>
      </w:r>
      <w:proofErr w:type="spellStart"/>
      <w:r w:rsidRPr="0071309C">
        <w:rPr>
          <w:rFonts w:eastAsia="MS Mincho"/>
          <w:iCs/>
          <w:sz w:val="28"/>
          <w:szCs w:val="28"/>
        </w:rPr>
        <w:t>John’s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train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the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secretary’s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typewriter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the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cat’s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tail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the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car’s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door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the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play’s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fi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nal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act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John’s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intelligence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the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car’s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road-holding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ability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the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train’s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arrival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yesterday’s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arrests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. </w:t>
      </w:r>
    </w:p>
    <w:p w14:paraId="69E84F56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rFonts w:eastAsia="MS Mincho"/>
          <w:iCs/>
          <w:sz w:val="28"/>
          <w:szCs w:val="28"/>
        </w:rPr>
        <w:t xml:space="preserve">в) В категории подлежащего прототипом являются случаи его совпадения с </w:t>
      </w:r>
      <w:proofErr w:type="gramStart"/>
      <w:r w:rsidRPr="0071309C">
        <w:rPr>
          <w:rFonts w:eastAsia="MS Mincho"/>
          <w:iCs/>
          <w:sz w:val="28"/>
          <w:szCs w:val="28"/>
        </w:rPr>
        <w:t>се-</w:t>
      </w:r>
      <w:proofErr w:type="spellStart"/>
      <w:r w:rsidRPr="0071309C">
        <w:rPr>
          <w:rFonts w:eastAsia="MS Mincho"/>
          <w:iCs/>
          <w:sz w:val="28"/>
          <w:szCs w:val="28"/>
        </w:rPr>
        <w:t>мантическим</w:t>
      </w:r>
      <w:proofErr w:type="spellEnd"/>
      <w:proofErr w:type="gram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агенсом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и прагматическим </w:t>
      </w:r>
      <w:proofErr w:type="spellStart"/>
      <w:r w:rsidRPr="0071309C">
        <w:rPr>
          <w:rFonts w:eastAsia="MS Mincho"/>
          <w:iCs/>
          <w:sz w:val="28"/>
          <w:szCs w:val="28"/>
        </w:rPr>
        <w:t>топиком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. </w:t>
      </w:r>
    </w:p>
    <w:p w14:paraId="103884D7" w14:textId="77777777" w:rsidR="002645DD" w:rsidRPr="0071309C" w:rsidRDefault="002645DD" w:rsidP="0071309C">
      <w:pPr>
        <w:pStyle w:val="Default"/>
        <w:ind w:firstLine="709"/>
        <w:jc w:val="both"/>
        <w:rPr>
          <w:rFonts w:eastAsia="MS Mincho"/>
          <w:sz w:val="28"/>
          <w:szCs w:val="28"/>
        </w:rPr>
      </w:pPr>
      <w:r w:rsidRPr="0071309C">
        <w:rPr>
          <w:rFonts w:eastAsia="MS Mincho"/>
          <w:iCs/>
          <w:sz w:val="28"/>
          <w:szCs w:val="28"/>
        </w:rPr>
        <w:t>г) Глубинные семантические падежи (</w:t>
      </w:r>
      <w:proofErr w:type="spellStart"/>
      <w:r w:rsidRPr="0071309C">
        <w:rPr>
          <w:rFonts w:eastAsia="MS Mincho"/>
          <w:iCs/>
          <w:sz w:val="28"/>
          <w:szCs w:val="28"/>
        </w:rPr>
        <w:t>агенс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объект, </w:t>
      </w:r>
      <w:proofErr w:type="spellStart"/>
      <w:r w:rsidRPr="0071309C">
        <w:rPr>
          <w:rFonts w:eastAsia="MS Mincho"/>
          <w:iCs/>
          <w:sz w:val="28"/>
          <w:szCs w:val="28"/>
        </w:rPr>
        <w:t>пациенс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инструмент и т. д.), ввиду неоднозначности, связанной с их приписыванием поверхностным языковым структурам, удобнее рассматривать с точки зрения </w:t>
      </w:r>
      <w:proofErr w:type="spellStart"/>
      <w:r w:rsidRPr="0071309C">
        <w:rPr>
          <w:rFonts w:eastAsia="MS Mincho"/>
          <w:iCs/>
          <w:sz w:val="28"/>
          <w:szCs w:val="28"/>
        </w:rPr>
        <w:t>прототипического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подхода, чем </w:t>
      </w:r>
      <w:proofErr w:type="gramStart"/>
      <w:r w:rsidRPr="0071309C">
        <w:rPr>
          <w:rFonts w:eastAsia="MS Mincho"/>
          <w:iCs/>
          <w:sz w:val="28"/>
          <w:szCs w:val="28"/>
        </w:rPr>
        <w:t>в</w:t>
      </w:r>
      <w:proofErr w:type="gramEnd"/>
      <w:r w:rsidRPr="0071309C">
        <w:rPr>
          <w:rFonts w:eastAsia="MS Mincho"/>
          <w:iCs/>
          <w:sz w:val="28"/>
          <w:szCs w:val="28"/>
        </w:rPr>
        <w:t xml:space="preserve"> </w:t>
      </w:r>
      <w:proofErr w:type="gramStart"/>
      <w:r w:rsidRPr="0071309C">
        <w:rPr>
          <w:rFonts w:eastAsia="MS Mincho"/>
          <w:iCs/>
          <w:sz w:val="28"/>
          <w:szCs w:val="28"/>
        </w:rPr>
        <w:t>рам</w:t>
      </w:r>
      <w:proofErr w:type="gram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ках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классической теории. </w:t>
      </w:r>
    </w:p>
    <w:p w14:paraId="634CE37A" w14:textId="717EEA0A" w:rsidR="002645DD" w:rsidRPr="0071309C" w:rsidRDefault="002645DD" w:rsidP="0071309C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71309C">
        <w:rPr>
          <w:rFonts w:eastAsia="MS Mincho"/>
          <w:iCs/>
          <w:sz w:val="28"/>
          <w:szCs w:val="28"/>
        </w:rPr>
        <w:t>д) В категории простого предложения (</w:t>
      </w:r>
      <w:proofErr w:type="spellStart"/>
      <w:r w:rsidRPr="0071309C">
        <w:rPr>
          <w:rFonts w:eastAsia="MS Mincho"/>
          <w:iCs/>
          <w:sz w:val="28"/>
          <w:szCs w:val="28"/>
        </w:rPr>
        <w:t>clause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) выделяются центральные примеры, в которых сохраняются «естественные» соотношения между содержанием предложения и его синтаксической структурой (ср.: </w:t>
      </w:r>
      <w:proofErr w:type="spellStart"/>
      <w:r w:rsidRPr="0071309C">
        <w:rPr>
          <w:rFonts w:eastAsia="MS Mincho"/>
          <w:iCs/>
          <w:sz w:val="28"/>
          <w:szCs w:val="28"/>
        </w:rPr>
        <w:t>Sam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ate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a </w:t>
      </w:r>
      <w:proofErr w:type="spellStart"/>
      <w:r w:rsidRPr="0071309C">
        <w:rPr>
          <w:rFonts w:eastAsia="MS Mincho"/>
          <w:iCs/>
          <w:sz w:val="28"/>
          <w:szCs w:val="28"/>
        </w:rPr>
        <w:t>peach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Max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is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in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the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kitchen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, </w:t>
      </w:r>
      <w:proofErr w:type="spellStart"/>
      <w:r w:rsidRPr="0071309C">
        <w:rPr>
          <w:rFonts w:eastAsia="MS Mincho"/>
          <w:iCs/>
          <w:sz w:val="28"/>
          <w:szCs w:val="28"/>
        </w:rPr>
        <w:t>This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fact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is</w:t>
      </w:r>
      <w:proofErr w:type="spellEnd"/>
      <w:r w:rsidRPr="0071309C">
        <w:rPr>
          <w:rFonts w:eastAsia="MS Mincho"/>
          <w:iCs/>
          <w:sz w:val="28"/>
          <w:szCs w:val="28"/>
        </w:rPr>
        <w:t xml:space="preserve"> </w:t>
      </w:r>
      <w:proofErr w:type="spellStart"/>
      <w:r w:rsidRPr="0071309C">
        <w:rPr>
          <w:rFonts w:eastAsia="MS Mincho"/>
          <w:iCs/>
          <w:sz w:val="28"/>
          <w:szCs w:val="28"/>
        </w:rPr>
        <w:t>odd</w:t>
      </w:r>
      <w:proofErr w:type="spellEnd"/>
      <w:r w:rsidRPr="0071309C">
        <w:rPr>
          <w:rFonts w:eastAsia="MS Mincho"/>
          <w:iCs/>
          <w:sz w:val="28"/>
          <w:szCs w:val="28"/>
        </w:rPr>
        <w:t>), и периферия, занимаемая пассивными конструкциями, предложениями с инверсией или эмфазой, косвенными вопросами и др.</w:t>
      </w:r>
      <w:r w:rsidR="008F174C" w:rsidRPr="0071309C">
        <w:rPr>
          <w:rFonts w:eastAsia="MS Mincho"/>
          <w:iCs/>
          <w:sz w:val="28"/>
          <w:szCs w:val="28"/>
        </w:rPr>
        <w:t xml:space="preserve"> </w:t>
      </w:r>
      <w:r w:rsidRPr="0071309C">
        <w:rPr>
          <w:iCs/>
          <w:color w:val="auto"/>
          <w:sz w:val="28"/>
          <w:szCs w:val="28"/>
        </w:rPr>
        <w:t xml:space="preserve">В лексической семантике </w:t>
      </w:r>
      <w:proofErr w:type="spellStart"/>
      <w:r w:rsidRPr="0071309C">
        <w:rPr>
          <w:iCs/>
          <w:color w:val="auto"/>
          <w:sz w:val="28"/>
          <w:szCs w:val="28"/>
        </w:rPr>
        <w:t>прототипические</w:t>
      </w:r>
      <w:proofErr w:type="spellEnd"/>
      <w:r w:rsidRPr="0071309C">
        <w:rPr>
          <w:iCs/>
          <w:color w:val="auto"/>
          <w:sz w:val="28"/>
          <w:szCs w:val="28"/>
        </w:rPr>
        <w:t xml:space="preserve"> эффекты множественны и чрезвычайно затрудняют «классические» дефиниции</w:t>
      </w:r>
      <w:proofErr w:type="gramEnd"/>
      <w:r w:rsidRPr="0071309C">
        <w:rPr>
          <w:iCs/>
          <w:color w:val="auto"/>
          <w:sz w:val="28"/>
          <w:szCs w:val="28"/>
        </w:rPr>
        <w:t xml:space="preserve"> того, что есть полисемия, омонимия, синонимия, антонимия, отдельное значение слова и т. д., в то время как описание этих феноменов в рамках </w:t>
      </w:r>
      <w:proofErr w:type="spellStart"/>
      <w:r w:rsidRPr="0071309C">
        <w:rPr>
          <w:iCs/>
          <w:color w:val="auto"/>
          <w:sz w:val="28"/>
          <w:szCs w:val="28"/>
        </w:rPr>
        <w:t>прототипического</w:t>
      </w:r>
      <w:proofErr w:type="spellEnd"/>
      <w:r w:rsidRPr="0071309C">
        <w:rPr>
          <w:iCs/>
          <w:color w:val="auto"/>
          <w:sz w:val="28"/>
          <w:szCs w:val="28"/>
        </w:rPr>
        <w:t xml:space="preserve"> подхода представляется гораздо более продуктивным (см., напр., [</w:t>
      </w:r>
      <w:proofErr w:type="spellStart"/>
      <w:r w:rsidRPr="0071309C">
        <w:rPr>
          <w:iCs/>
          <w:color w:val="auto"/>
          <w:sz w:val="28"/>
          <w:szCs w:val="28"/>
        </w:rPr>
        <w:t>Филлмор</w:t>
      </w:r>
      <w:proofErr w:type="spellEnd"/>
      <w:r w:rsidRPr="0071309C">
        <w:rPr>
          <w:iCs/>
          <w:color w:val="auto"/>
          <w:sz w:val="28"/>
          <w:szCs w:val="28"/>
        </w:rPr>
        <w:t xml:space="preserve"> 1983; </w:t>
      </w:r>
      <w:proofErr w:type="spellStart"/>
      <w:r w:rsidRPr="0071309C">
        <w:rPr>
          <w:iCs/>
          <w:color w:val="auto"/>
          <w:sz w:val="28"/>
          <w:szCs w:val="28"/>
        </w:rPr>
        <w:t>Geeraerts</w:t>
      </w:r>
      <w:proofErr w:type="spellEnd"/>
      <w:r w:rsidRPr="0071309C">
        <w:rPr>
          <w:iCs/>
          <w:color w:val="auto"/>
          <w:sz w:val="28"/>
          <w:szCs w:val="28"/>
        </w:rPr>
        <w:t xml:space="preserve"> 1993; </w:t>
      </w:r>
      <w:proofErr w:type="spellStart"/>
      <w:r w:rsidRPr="0071309C">
        <w:rPr>
          <w:iCs/>
          <w:color w:val="auto"/>
          <w:sz w:val="28"/>
          <w:szCs w:val="28"/>
        </w:rPr>
        <w:t>Tuggy</w:t>
      </w:r>
      <w:proofErr w:type="spellEnd"/>
      <w:r w:rsidRPr="0071309C">
        <w:rPr>
          <w:iCs/>
          <w:color w:val="auto"/>
          <w:sz w:val="28"/>
          <w:szCs w:val="28"/>
        </w:rPr>
        <w:t xml:space="preserve"> 1993; </w:t>
      </w:r>
      <w:proofErr w:type="spellStart"/>
      <w:r w:rsidRPr="0071309C">
        <w:rPr>
          <w:iCs/>
          <w:color w:val="auto"/>
          <w:sz w:val="28"/>
          <w:szCs w:val="28"/>
        </w:rPr>
        <w:t>Cruse</w:t>
      </w:r>
      <w:proofErr w:type="spellEnd"/>
      <w:r w:rsidRPr="0071309C">
        <w:rPr>
          <w:iCs/>
          <w:color w:val="auto"/>
          <w:sz w:val="28"/>
          <w:szCs w:val="28"/>
        </w:rPr>
        <w:t xml:space="preserve"> 1995; </w:t>
      </w:r>
      <w:proofErr w:type="spellStart"/>
      <w:r w:rsidRPr="0071309C">
        <w:rPr>
          <w:iCs/>
          <w:color w:val="auto"/>
          <w:sz w:val="28"/>
          <w:szCs w:val="28"/>
        </w:rPr>
        <w:t>Монелья</w:t>
      </w:r>
      <w:proofErr w:type="spellEnd"/>
      <w:r w:rsidRPr="0071309C">
        <w:rPr>
          <w:iCs/>
          <w:color w:val="auto"/>
          <w:sz w:val="28"/>
          <w:szCs w:val="28"/>
        </w:rPr>
        <w:t xml:space="preserve"> 1997]). </w:t>
      </w:r>
    </w:p>
    <w:p w14:paraId="17BFA214" w14:textId="77777777" w:rsidR="002645DD" w:rsidRPr="0071309C" w:rsidRDefault="002645DD" w:rsidP="0071309C">
      <w:pPr>
        <w:pStyle w:val="Default"/>
        <w:ind w:firstLine="709"/>
        <w:jc w:val="both"/>
        <w:rPr>
          <w:b/>
          <w:bCs/>
          <w:sz w:val="28"/>
          <w:szCs w:val="28"/>
        </w:rPr>
      </w:pPr>
      <w:r w:rsidRPr="0071309C">
        <w:rPr>
          <w:iCs/>
          <w:color w:val="auto"/>
          <w:sz w:val="28"/>
          <w:szCs w:val="28"/>
        </w:rPr>
        <w:t xml:space="preserve">7. Прагматические значения, согласно А. </w:t>
      </w:r>
      <w:proofErr w:type="spellStart"/>
      <w:r w:rsidRPr="0071309C">
        <w:rPr>
          <w:iCs/>
          <w:color w:val="auto"/>
          <w:sz w:val="28"/>
          <w:szCs w:val="28"/>
        </w:rPr>
        <w:t>Вежбицкой</w:t>
      </w:r>
      <w:proofErr w:type="spellEnd"/>
      <w:r w:rsidRPr="0071309C">
        <w:rPr>
          <w:iCs/>
          <w:color w:val="auto"/>
          <w:sz w:val="28"/>
          <w:szCs w:val="28"/>
        </w:rPr>
        <w:t xml:space="preserve">, также характеризуются наличием </w:t>
      </w:r>
      <w:proofErr w:type="spellStart"/>
      <w:r w:rsidRPr="0071309C">
        <w:rPr>
          <w:iCs/>
          <w:color w:val="auto"/>
          <w:sz w:val="28"/>
          <w:szCs w:val="28"/>
        </w:rPr>
        <w:t>прототипических</w:t>
      </w:r>
      <w:proofErr w:type="spellEnd"/>
      <w:r w:rsidRPr="0071309C">
        <w:rPr>
          <w:iCs/>
          <w:color w:val="auto"/>
          <w:sz w:val="28"/>
          <w:szCs w:val="28"/>
        </w:rPr>
        <w:t xml:space="preserve"> эффектов [</w:t>
      </w:r>
      <w:proofErr w:type="spellStart"/>
      <w:r w:rsidRPr="0071309C">
        <w:rPr>
          <w:iCs/>
          <w:color w:val="auto"/>
          <w:sz w:val="28"/>
          <w:szCs w:val="28"/>
        </w:rPr>
        <w:t>Wierzbicka</w:t>
      </w:r>
      <w:proofErr w:type="spellEnd"/>
      <w:r w:rsidRPr="0071309C">
        <w:rPr>
          <w:iCs/>
          <w:color w:val="auto"/>
          <w:sz w:val="28"/>
          <w:szCs w:val="28"/>
        </w:rPr>
        <w:t xml:space="preserve"> 1989]. </w:t>
      </w:r>
      <w:r w:rsidRPr="0071309C">
        <w:rPr>
          <w:b/>
          <w:bCs/>
          <w:iCs/>
          <w:sz w:val="28"/>
          <w:szCs w:val="28"/>
        </w:rPr>
        <w:t xml:space="preserve">(Т.Г. </w:t>
      </w:r>
      <w:proofErr w:type="spellStart"/>
      <w:r w:rsidRPr="0071309C">
        <w:rPr>
          <w:b/>
          <w:bCs/>
          <w:iCs/>
          <w:sz w:val="28"/>
          <w:szCs w:val="28"/>
        </w:rPr>
        <w:t>Скребцова</w:t>
      </w:r>
      <w:proofErr w:type="spellEnd"/>
      <w:r w:rsidRPr="0071309C">
        <w:rPr>
          <w:b/>
          <w:bCs/>
          <w:iCs/>
          <w:sz w:val="28"/>
          <w:szCs w:val="28"/>
        </w:rPr>
        <w:t xml:space="preserve">. </w:t>
      </w:r>
      <w:proofErr w:type="spellStart"/>
      <w:r w:rsidRPr="0071309C">
        <w:rPr>
          <w:b/>
          <w:bCs/>
          <w:iCs/>
          <w:sz w:val="28"/>
          <w:szCs w:val="28"/>
        </w:rPr>
        <w:t>Прототипические</w:t>
      </w:r>
      <w:proofErr w:type="spellEnd"/>
      <w:r w:rsidRPr="0071309C">
        <w:rPr>
          <w:b/>
          <w:bCs/>
          <w:iCs/>
          <w:sz w:val="28"/>
          <w:szCs w:val="28"/>
        </w:rPr>
        <w:t xml:space="preserve"> эффекты в лингвистических категориях // Когнитивная лингвистика. Курс лекций. СПб, 2011. С. 97-100.)</w:t>
      </w:r>
    </w:p>
    <w:p w14:paraId="2DB99C2E" w14:textId="77777777" w:rsidR="002645DD" w:rsidRPr="0071309C" w:rsidRDefault="002645DD" w:rsidP="0071309C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71309C">
        <w:rPr>
          <w:b/>
          <w:bCs/>
          <w:sz w:val="28"/>
          <w:szCs w:val="28"/>
        </w:rPr>
        <w:t>2.</w:t>
      </w:r>
    </w:p>
    <w:p w14:paraId="44A94C0E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 xml:space="preserve">В отечественной семантике термин </w:t>
      </w:r>
      <w:r w:rsidRPr="0071309C">
        <w:rPr>
          <w:rFonts w:eastAsia="Newton-Italic"/>
          <w:i/>
          <w:iCs/>
          <w:sz w:val="28"/>
          <w:szCs w:val="28"/>
        </w:rPr>
        <w:t>когнитивный</w:t>
      </w:r>
      <w:r w:rsidRPr="0071309C">
        <w:rPr>
          <w:rFonts w:eastAsia="Newton-Italic"/>
          <w:iCs/>
          <w:sz w:val="28"/>
          <w:szCs w:val="28"/>
        </w:rPr>
        <w:t xml:space="preserve"> </w:t>
      </w:r>
      <w:r w:rsidRPr="0071309C">
        <w:rPr>
          <w:rFonts w:eastAsia="Newton-Regular"/>
          <w:sz w:val="28"/>
          <w:szCs w:val="28"/>
        </w:rPr>
        <w:t xml:space="preserve">получил широкое распространение недавно — в конце 1990-х гг., однако это не означает, что до того времени у нас отсутствовали научные работы, посвященные анализу взаимосвязи между структурами языка и мышления. На самом деле, российскими лингвистами </w:t>
      </w:r>
      <w:r w:rsidRPr="0071309C">
        <w:rPr>
          <w:rFonts w:eastAsia="Newton-Regular"/>
          <w:sz w:val="28"/>
          <w:szCs w:val="28"/>
        </w:rPr>
        <w:lastRenderedPageBreak/>
        <w:t xml:space="preserve">эта задача была осознана гораздо раньше, и соответствующие исследования уже давно велись Московской семантической школой в рамках реконструкции наивной картины мира, отраженной в языке. Ввиду огромного числа публикаций на эту тему отметим лишь некоторые, наиболее репрезентативные: [Апресян 1986; 1995б; Роль человеческого фактора...1988; Логический анализ языка 1989 и след.; Понятие судьбы...1994; Яковлева 1994; Булыгина, Шмелев 1997; Шмелев 2002; Урысон 2003]. Несмотря на разницу в исследовательских традициях (изучение языковой картины мира восходит к гипотезе лингвистической относительности и далее — к теории семантического поля, а когнитивная лингвистика сложилась под влиянием идей </w:t>
      </w:r>
      <w:proofErr w:type="spellStart"/>
      <w:r w:rsidRPr="0071309C">
        <w:rPr>
          <w:rFonts w:eastAsia="Newton-Regular"/>
          <w:sz w:val="28"/>
          <w:szCs w:val="28"/>
        </w:rPr>
        <w:t>когнитивизма</w:t>
      </w:r>
      <w:proofErr w:type="spellEnd"/>
      <w:r w:rsidRPr="0071309C">
        <w:rPr>
          <w:rFonts w:eastAsia="Newton-Regular"/>
          <w:sz w:val="28"/>
          <w:szCs w:val="28"/>
        </w:rPr>
        <w:t>), данные направления объединяет общее стремление делать выводы о мышлении, сознании, понятийной системе человека, опираясь на анализ языковых фактов. Порой можно наблюдать удивительные параллели между исследованиями, выполненными независимо отечественными семасиологами и зарубежными когнитивными лингвистами.</w:t>
      </w:r>
    </w:p>
    <w:p w14:paraId="2DD78988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 xml:space="preserve">1 Термин </w:t>
      </w:r>
      <w:r w:rsidRPr="0071309C">
        <w:rPr>
          <w:rFonts w:eastAsia="Newton-Italic"/>
          <w:i/>
          <w:iCs/>
          <w:sz w:val="28"/>
          <w:szCs w:val="28"/>
        </w:rPr>
        <w:t xml:space="preserve">когнитивный </w:t>
      </w:r>
      <w:r w:rsidRPr="0071309C">
        <w:rPr>
          <w:rFonts w:eastAsia="Newton-Regular"/>
          <w:sz w:val="28"/>
          <w:szCs w:val="28"/>
        </w:rPr>
        <w:t xml:space="preserve">в русскоязычных публикациях (о его использовании в зарубежных работах см. выше) нередко является данью моде и не несет никакой смысловой нагрузки, не говоря уже о когнитивном обязательстве. Показательно, что его устранение из заголовков и текстов многих статей никак не отражается на их содержании. Даже в недавней книге Е. В. </w:t>
      </w:r>
      <w:proofErr w:type="spellStart"/>
      <w:r w:rsidRPr="0071309C">
        <w:rPr>
          <w:rFonts w:eastAsia="Newton-Regular"/>
          <w:sz w:val="28"/>
          <w:szCs w:val="28"/>
        </w:rPr>
        <w:t>Рахилиной</w:t>
      </w:r>
      <w:proofErr w:type="spellEnd"/>
      <w:r w:rsidRPr="0071309C">
        <w:rPr>
          <w:rFonts w:eastAsia="Newton-Regular"/>
          <w:sz w:val="28"/>
          <w:szCs w:val="28"/>
        </w:rPr>
        <w:t xml:space="preserve"> [</w:t>
      </w:r>
      <w:proofErr w:type="spellStart"/>
      <w:r w:rsidRPr="0071309C">
        <w:rPr>
          <w:rFonts w:eastAsia="Newton-Regular"/>
          <w:sz w:val="28"/>
          <w:szCs w:val="28"/>
        </w:rPr>
        <w:t>Рахилина</w:t>
      </w:r>
      <w:proofErr w:type="spellEnd"/>
      <w:r w:rsidRPr="0071309C">
        <w:rPr>
          <w:rFonts w:eastAsia="Newton-Regular"/>
          <w:sz w:val="28"/>
          <w:szCs w:val="28"/>
        </w:rPr>
        <w:t xml:space="preserve"> 2000] его употребление не всегда кажется оправданным. По-видимому, это ощущала и сама автор, ср.: Главная идея работы состоит в том, что сочетаемостные характеристики имен дают</w:t>
      </w:r>
    </w:p>
    <w:p w14:paraId="40C3F515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 xml:space="preserve">возможность восстановить некоторые — </w:t>
      </w:r>
      <w:r w:rsidRPr="0071309C">
        <w:rPr>
          <w:rFonts w:eastAsia="Newton-Italic"/>
          <w:i/>
          <w:iCs/>
          <w:sz w:val="28"/>
          <w:szCs w:val="28"/>
        </w:rPr>
        <w:t xml:space="preserve">мы назвали их когнитивными </w:t>
      </w:r>
      <w:r w:rsidRPr="0071309C">
        <w:rPr>
          <w:rFonts w:eastAsia="Newton-Regular"/>
          <w:sz w:val="28"/>
          <w:szCs w:val="28"/>
        </w:rPr>
        <w:t>— аспекты</w:t>
      </w:r>
    </w:p>
    <w:p w14:paraId="389DF5D4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 xml:space="preserve">именной семантики (курсив мой. — </w:t>
      </w:r>
      <w:r w:rsidRPr="0071309C">
        <w:rPr>
          <w:rFonts w:eastAsia="Newton-Italic"/>
          <w:i/>
          <w:iCs/>
          <w:sz w:val="28"/>
          <w:szCs w:val="28"/>
        </w:rPr>
        <w:t>Т. С</w:t>
      </w:r>
      <w:r w:rsidRPr="0071309C">
        <w:rPr>
          <w:rFonts w:eastAsia="Newton-Regular"/>
          <w:sz w:val="28"/>
          <w:szCs w:val="28"/>
        </w:rPr>
        <w:t xml:space="preserve">.) [там же: 7]. </w:t>
      </w:r>
    </w:p>
    <w:p w14:paraId="1EEC9FA2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>Порой можно наблюдать удивительные параллели между исследованиями, выполненными</w:t>
      </w:r>
    </w:p>
    <w:p w14:paraId="76B4C69E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 xml:space="preserve">независимо отечественными семасиологами и зарубежными когнитивными лингвистами1. В то же время, как справедливо указывает Е. В. </w:t>
      </w:r>
      <w:proofErr w:type="spellStart"/>
      <w:r w:rsidRPr="0071309C">
        <w:rPr>
          <w:rFonts w:eastAsia="Newton-Regular"/>
          <w:sz w:val="28"/>
          <w:szCs w:val="28"/>
        </w:rPr>
        <w:t>Рахилина</w:t>
      </w:r>
      <w:proofErr w:type="spellEnd"/>
      <w:r w:rsidRPr="0071309C">
        <w:rPr>
          <w:rFonts w:eastAsia="Newton-Regular"/>
          <w:sz w:val="28"/>
          <w:szCs w:val="28"/>
        </w:rPr>
        <w:t xml:space="preserve"> [</w:t>
      </w:r>
      <w:proofErr w:type="spellStart"/>
      <w:r w:rsidRPr="0071309C">
        <w:rPr>
          <w:rFonts w:eastAsia="Newton-Regular"/>
          <w:sz w:val="28"/>
          <w:szCs w:val="28"/>
        </w:rPr>
        <w:t>Рахилина</w:t>
      </w:r>
      <w:proofErr w:type="spellEnd"/>
      <w:r w:rsidRPr="0071309C">
        <w:rPr>
          <w:rFonts w:eastAsia="Newton-Regular"/>
          <w:sz w:val="28"/>
          <w:szCs w:val="28"/>
        </w:rPr>
        <w:t xml:space="preserve"> 2000: 16], существует принципиальная разница в том, что касается используемых методов. Если в когнитивной лингвистике широко практикуется интроспекция и даже допускается статистический опрос испытуемых, то в отечественной семантике разрешенную основу лингвистического анализа составляет исключительно сочетаемость языковых единиц.</w:t>
      </w:r>
    </w:p>
    <w:p w14:paraId="10348128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 xml:space="preserve">Исследования отраженной в русском языке наивной картины мира способствовали формированию особого направления, связанного с анализом так называемых концептов. Появление в научном обиходе термина </w:t>
      </w:r>
      <w:r w:rsidRPr="0071309C">
        <w:rPr>
          <w:rFonts w:eastAsia="Newton-Italic"/>
          <w:i/>
          <w:iCs/>
          <w:sz w:val="28"/>
          <w:szCs w:val="28"/>
        </w:rPr>
        <w:t xml:space="preserve">концепт </w:t>
      </w:r>
      <w:r w:rsidRPr="0071309C">
        <w:rPr>
          <w:rFonts w:eastAsia="Newton-Regular"/>
          <w:sz w:val="28"/>
          <w:szCs w:val="28"/>
        </w:rPr>
        <w:t xml:space="preserve">(изначально — в переводах на русский язык работ А. </w:t>
      </w:r>
      <w:proofErr w:type="spellStart"/>
      <w:r w:rsidRPr="0071309C">
        <w:rPr>
          <w:rFonts w:eastAsia="Newton-Regular"/>
          <w:sz w:val="28"/>
          <w:szCs w:val="28"/>
        </w:rPr>
        <w:t>Вежбицкой</w:t>
      </w:r>
      <w:proofErr w:type="spellEnd"/>
      <w:r w:rsidRPr="0071309C">
        <w:rPr>
          <w:rFonts w:eastAsia="Newton-Regular"/>
          <w:sz w:val="28"/>
          <w:szCs w:val="28"/>
        </w:rPr>
        <w:t xml:space="preserve">, Ч. </w:t>
      </w:r>
      <w:proofErr w:type="spellStart"/>
      <w:r w:rsidRPr="0071309C">
        <w:rPr>
          <w:rFonts w:eastAsia="Newton-Regular"/>
          <w:sz w:val="28"/>
          <w:szCs w:val="28"/>
        </w:rPr>
        <w:t>Филлмора</w:t>
      </w:r>
      <w:proofErr w:type="spellEnd"/>
      <w:r w:rsidRPr="0071309C">
        <w:rPr>
          <w:rFonts w:eastAsia="Newton-Regular"/>
          <w:sz w:val="28"/>
          <w:szCs w:val="28"/>
        </w:rPr>
        <w:t xml:space="preserve"> и др.) потребовало его разграничения с термином </w:t>
      </w:r>
      <w:r w:rsidRPr="0071309C">
        <w:rPr>
          <w:rFonts w:eastAsia="Newton-Italic"/>
          <w:i/>
          <w:iCs/>
          <w:sz w:val="28"/>
          <w:szCs w:val="28"/>
        </w:rPr>
        <w:t>понятие</w:t>
      </w:r>
      <w:r w:rsidRPr="0071309C">
        <w:rPr>
          <w:rFonts w:eastAsia="Newton-Regular"/>
          <w:sz w:val="28"/>
          <w:szCs w:val="28"/>
        </w:rPr>
        <w:t xml:space="preserve">. Согласно распространенной точке зрения, в отличие от понятий, представленных в нашем сознании набором существенных признаков, концепты не только мыслятся, но и переживаются. Они — предмет эмоций, симпатий и антипатий, столкновений разных мнений. В структуру концепта вносят свой вклад внутренняя форма слова, </w:t>
      </w:r>
      <w:r w:rsidRPr="0071309C">
        <w:rPr>
          <w:rFonts w:eastAsia="Newton-Regular"/>
          <w:sz w:val="28"/>
          <w:szCs w:val="28"/>
        </w:rPr>
        <w:lastRenderedPageBreak/>
        <w:t>связанные с ним ассоциации, оценки. Концепты описывают действительность, но действительность особого рода — ментальную [Степанов</w:t>
      </w:r>
    </w:p>
    <w:p w14:paraId="494B826B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>1997: 40–55].</w:t>
      </w:r>
    </w:p>
    <w:p w14:paraId="70D7271F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>Связь концепта с картиной мира подчеркивают и авторы «Краткого словаря когнитивных терминов», определяя его как термин, служащий объяснению ментальных или психических ресурсов нашего сознания и той информационной структуры, которая отражает знание и опыт человека; оперативная содержательная единица памяти, ментального лексикона, концептуальной</w:t>
      </w:r>
    </w:p>
    <w:p w14:paraId="0904D1D1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>системы и языка мозга (</w:t>
      </w:r>
      <w:proofErr w:type="spellStart"/>
      <w:r w:rsidRPr="0071309C">
        <w:rPr>
          <w:rFonts w:eastAsia="Newton-Italic"/>
          <w:i/>
          <w:iCs/>
          <w:sz w:val="28"/>
          <w:szCs w:val="28"/>
        </w:rPr>
        <w:t>lingua</w:t>
      </w:r>
      <w:proofErr w:type="spellEnd"/>
      <w:r w:rsidRPr="0071309C">
        <w:rPr>
          <w:rFonts w:eastAsia="Newton-Italic"/>
          <w:i/>
          <w:iCs/>
          <w:sz w:val="28"/>
          <w:szCs w:val="28"/>
        </w:rPr>
        <w:t xml:space="preserve"> </w:t>
      </w:r>
      <w:proofErr w:type="spellStart"/>
      <w:r w:rsidRPr="0071309C">
        <w:rPr>
          <w:rFonts w:eastAsia="Newton-Italic"/>
          <w:i/>
          <w:iCs/>
          <w:sz w:val="28"/>
          <w:szCs w:val="28"/>
        </w:rPr>
        <w:t>mentalis</w:t>
      </w:r>
      <w:proofErr w:type="spellEnd"/>
      <w:r w:rsidRPr="0071309C">
        <w:rPr>
          <w:rFonts w:eastAsia="Newton-Regular"/>
          <w:sz w:val="28"/>
          <w:szCs w:val="28"/>
        </w:rPr>
        <w:t>), всей картины мира, отраженной в человеческой психике [</w:t>
      </w:r>
      <w:proofErr w:type="spellStart"/>
      <w:r w:rsidRPr="0071309C">
        <w:rPr>
          <w:rFonts w:eastAsia="Newton-Regular"/>
          <w:sz w:val="28"/>
          <w:szCs w:val="28"/>
        </w:rPr>
        <w:t>Кубрякова</w:t>
      </w:r>
      <w:proofErr w:type="spellEnd"/>
      <w:r w:rsidRPr="0071309C">
        <w:rPr>
          <w:rFonts w:eastAsia="Newton-Regular"/>
          <w:sz w:val="28"/>
          <w:szCs w:val="28"/>
        </w:rPr>
        <w:t xml:space="preserve"> и др. 1996: 90].</w:t>
      </w:r>
    </w:p>
    <w:p w14:paraId="18F1F4A7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 xml:space="preserve">Концепты обладают национально-культурной специфичностью. По словам Ю. С. Степанова, концепт — «основная ячейка культуры в ментальном мире человека» [Степанов 1997: 41]. А. </w:t>
      </w:r>
      <w:proofErr w:type="spellStart"/>
      <w:r w:rsidRPr="0071309C">
        <w:rPr>
          <w:rFonts w:eastAsia="Newton-Regular"/>
          <w:sz w:val="28"/>
          <w:szCs w:val="28"/>
        </w:rPr>
        <w:t>Вежбицкая</w:t>
      </w:r>
      <w:proofErr w:type="spellEnd"/>
      <w:r w:rsidRPr="0071309C">
        <w:rPr>
          <w:rFonts w:eastAsia="Newton-Regular"/>
          <w:sz w:val="28"/>
          <w:szCs w:val="28"/>
        </w:rPr>
        <w:t xml:space="preserve"> определяет концепт как «объект из мира „Идеальное“, имеющий имя и отражающий определенные культурно обусловленные представления человека о мире „Действительность“». Отсюда интерес ученых к особенным, специфичным для той или иной языковой общности концептам — вспомним неоднократные обращения к анализу таких русских понятий, как </w:t>
      </w:r>
      <w:r w:rsidRPr="0071309C">
        <w:rPr>
          <w:rFonts w:eastAsia="Newton-Italic"/>
          <w:i/>
          <w:iCs/>
          <w:sz w:val="28"/>
          <w:szCs w:val="28"/>
        </w:rPr>
        <w:t>душа</w:t>
      </w:r>
      <w:r w:rsidRPr="0071309C">
        <w:rPr>
          <w:rFonts w:eastAsia="Newton-Regular"/>
          <w:sz w:val="28"/>
          <w:szCs w:val="28"/>
        </w:rPr>
        <w:t xml:space="preserve">, </w:t>
      </w:r>
      <w:r w:rsidRPr="0071309C">
        <w:rPr>
          <w:rFonts w:eastAsia="Newton-Italic"/>
          <w:i/>
          <w:iCs/>
          <w:sz w:val="28"/>
          <w:szCs w:val="28"/>
        </w:rPr>
        <w:t>судьба</w:t>
      </w:r>
      <w:r w:rsidRPr="0071309C">
        <w:rPr>
          <w:rFonts w:eastAsia="Newton-Regular"/>
          <w:sz w:val="28"/>
          <w:szCs w:val="28"/>
        </w:rPr>
        <w:t xml:space="preserve">, </w:t>
      </w:r>
      <w:r w:rsidRPr="0071309C">
        <w:rPr>
          <w:rFonts w:eastAsia="Newton-Italic"/>
          <w:i/>
          <w:iCs/>
          <w:sz w:val="28"/>
          <w:szCs w:val="28"/>
        </w:rPr>
        <w:t>тоска</w:t>
      </w:r>
      <w:r w:rsidRPr="0071309C">
        <w:rPr>
          <w:rFonts w:eastAsia="Newton-Regular"/>
          <w:sz w:val="28"/>
          <w:szCs w:val="28"/>
        </w:rPr>
        <w:t xml:space="preserve">, </w:t>
      </w:r>
      <w:r w:rsidRPr="0071309C">
        <w:rPr>
          <w:rFonts w:eastAsia="Newton-Italic"/>
          <w:i/>
          <w:iCs/>
          <w:sz w:val="28"/>
          <w:szCs w:val="28"/>
        </w:rPr>
        <w:t>совесть</w:t>
      </w:r>
      <w:r w:rsidRPr="0071309C">
        <w:rPr>
          <w:rFonts w:eastAsia="Newton-Regular"/>
          <w:sz w:val="28"/>
          <w:szCs w:val="28"/>
        </w:rPr>
        <w:t xml:space="preserve">, </w:t>
      </w:r>
      <w:r w:rsidRPr="0071309C">
        <w:rPr>
          <w:rFonts w:eastAsia="Newton-Italic"/>
          <w:i/>
          <w:iCs/>
          <w:sz w:val="28"/>
          <w:szCs w:val="28"/>
        </w:rPr>
        <w:t>воля</w:t>
      </w:r>
      <w:r w:rsidRPr="0071309C">
        <w:rPr>
          <w:rFonts w:eastAsia="Newton-Regular"/>
          <w:sz w:val="28"/>
          <w:szCs w:val="28"/>
        </w:rPr>
        <w:t xml:space="preserve">, </w:t>
      </w:r>
      <w:r w:rsidRPr="0071309C">
        <w:rPr>
          <w:rFonts w:eastAsia="Newton-Italic"/>
          <w:i/>
          <w:iCs/>
          <w:sz w:val="28"/>
          <w:szCs w:val="28"/>
        </w:rPr>
        <w:t>правда</w:t>
      </w:r>
      <w:r w:rsidRPr="0071309C">
        <w:rPr>
          <w:rFonts w:eastAsia="Newton-Regular"/>
          <w:sz w:val="28"/>
          <w:szCs w:val="28"/>
        </w:rPr>
        <w:t xml:space="preserve">, </w:t>
      </w:r>
      <w:r w:rsidRPr="0071309C">
        <w:rPr>
          <w:rFonts w:eastAsia="Newton-Italic"/>
          <w:i/>
          <w:iCs/>
          <w:sz w:val="28"/>
          <w:szCs w:val="28"/>
        </w:rPr>
        <w:t xml:space="preserve">истина </w:t>
      </w:r>
      <w:r w:rsidRPr="0071309C">
        <w:rPr>
          <w:rFonts w:eastAsia="Newton-Regular"/>
          <w:sz w:val="28"/>
          <w:szCs w:val="28"/>
        </w:rPr>
        <w:t xml:space="preserve">и др. Подобные исследования традиционны для Московской семантической школы, занимающейся изучением языковой картины мира, так как именно культурные концепты составляют ее основу, определяют национальный способ видения мира. Вопросы, связанные с внутренним строением концептов, их этнической спецификой, методикой описания и межкультурного сопоставления, имеют непосредственное отношение к </w:t>
      </w:r>
      <w:proofErr w:type="spellStart"/>
      <w:r w:rsidRPr="0071309C">
        <w:rPr>
          <w:rFonts w:eastAsia="Newton-Regular"/>
          <w:sz w:val="28"/>
          <w:szCs w:val="28"/>
        </w:rPr>
        <w:t>лингвокультурологии</w:t>
      </w:r>
      <w:proofErr w:type="spellEnd"/>
      <w:r w:rsidRPr="0071309C">
        <w:rPr>
          <w:rFonts w:eastAsia="Newton-Regular"/>
          <w:sz w:val="28"/>
          <w:szCs w:val="28"/>
        </w:rPr>
        <w:t>. Однако в последние годы в отечественной литературе по явилась тенденция причислять изучение концептов к когнитивной лингвистике. Более того, в силу недоступности большинства классических зарубежных трудов по когнитивной лингвистике у отечественного читателя нередко складывается о ней искаженное представление, так что широкая и оригинальная область исследований, известная на Западе под этим именем, фактически сводится к гораздо более узкому направлению, связанному с анализом концептов (точнее, даже подменяется им).</w:t>
      </w:r>
    </w:p>
    <w:p w14:paraId="15436737" w14:textId="3DFDDC02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 xml:space="preserve">Насколько это правомерно? По-видимому, учитывая уже упомянутую размытость термина </w:t>
      </w:r>
      <w:r w:rsidRPr="0071309C">
        <w:rPr>
          <w:rFonts w:eastAsia="Newton-Italic"/>
          <w:i/>
          <w:iCs/>
          <w:sz w:val="28"/>
          <w:szCs w:val="28"/>
        </w:rPr>
        <w:t>когнитивный</w:t>
      </w:r>
      <w:r w:rsidR="00A21664" w:rsidRPr="0071309C">
        <w:rPr>
          <w:rFonts w:eastAsia="Newton-Regular"/>
          <w:sz w:val="28"/>
          <w:szCs w:val="28"/>
        </w:rPr>
        <w:t>, в принципе можно</w:t>
      </w:r>
      <w:r w:rsidRPr="0071309C">
        <w:rPr>
          <w:rFonts w:eastAsia="Newton-Regular"/>
          <w:sz w:val="28"/>
          <w:szCs w:val="28"/>
        </w:rPr>
        <w:t xml:space="preserve"> согласиться с тем, чтобы рассматривать исследования </w:t>
      </w:r>
      <w:proofErr w:type="spellStart"/>
      <w:r w:rsidRPr="0071309C">
        <w:rPr>
          <w:rFonts w:eastAsia="Newton-Regular"/>
          <w:sz w:val="28"/>
          <w:szCs w:val="28"/>
        </w:rPr>
        <w:t>концепто</w:t>
      </w:r>
      <w:proofErr w:type="spellEnd"/>
      <w:r w:rsidRPr="0071309C">
        <w:rPr>
          <w:rFonts w:eastAsia="Newton-Regular"/>
          <w:sz w:val="28"/>
          <w:szCs w:val="28"/>
        </w:rPr>
        <w:t>-</w:t>
      </w:r>
    </w:p>
    <w:p w14:paraId="55DB5377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>сферы русской культуры в качестве своеобразного «национального» направления когнитивистики в России. При этом, однако, не следует преувеличивать его удельный вес в когнитивной лингвистике в целом, принимая во внимание разницу научного контекста и известную обособленность отечественной традиции от зарубежных исследований.</w:t>
      </w:r>
    </w:p>
    <w:p w14:paraId="5A1DD5B2" w14:textId="77777777" w:rsidR="002645DD" w:rsidRPr="0071309C" w:rsidRDefault="002645DD" w:rsidP="0071309C">
      <w:pPr>
        <w:autoSpaceDE w:val="0"/>
        <w:autoSpaceDN w:val="0"/>
        <w:adjustRightInd w:val="0"/>
        <w:ind w:firstLine="709"/>
        <w:jc w:val="both"/>
        <w:rPr>
          <w:rFonts w:eastAsia="Newton-Regular"/>
          <w:sz w:val="28"/>
          <w:szCs w:val="28"/>
        </w:rPr>
      </w:pPr>
      <w:r w:rsidRPr="0071309C">
        <w:rPr>
          <w:rFonts w:eastAsia="Newton-Regular"/>
          <w:sz w:val="28"/>
          <w:szCs w:val="28"/>
        </w:rPr>
        <w:t xml:space="preserve">Так, знаменитые книги </w:t>
      </w:r>
      <w:proofErr w:type="spellStart"/>
      <w:r w:rsidRPr="0071309C">
        <w:rPr>
          <w:rFonts w:eastAsia="Newton-Regular"/>
          <w:sz w:val="28"/>
          <w:szCs w:val="28"/>
        </w:rPr>
        <w:t>Лакоффа</w:t>
      </w:r>
      <w:proofErr w:type="spellEnd"/>
      <w:r w:rsidRPr="0071309C">
        <w:rPr>
          <w:rFonts w:eastAsia="Newton-Regular"/>
          <w:sz w:val="28"/>
          <w:szCs w:val="28"/>
        </w:rPr>
        <w:t xml:space="preserve"> [</w:t>
      </w:r>
      <w:proofErr w:type="spellStart"/>
      <w:r w:rsidRPr="0071309C">
        <w:rPr>
          <w:rFonts w:eastAsia="Newton-Regular"/>
          <w:sz w:val="28"/>
          <w:szCs w:val="28"/>
        </w:rPr>
        <w:t>Lakoff</w:t>
      </w:r>
      <w:proofErr w:type="spellEnd"/>
      <w:r w:rsidRPr="0071309C">
        <w:rPr>
          <w:rFonts w:eastAsia="Newton-Regular"/>
          <w:sz w:val="28"/>
          <w:szCs w:val="28"/>
        </w:rPr>
        <w:t xml:space="preserve"> , </w:t>
      </w:r>
      <w:proofErr w:type="spellStart"/>
      <w:r w:rsidRPr="0071309C">
        <w:rPr>
          <w:rFonts w:eastAsia="Newton-Regular"/>
          <w:sz w:val="28"/>
          <w:szCs w:val="28"/>
        </w:rPr>
        <w:t>Johnson</w:t>
      </w:r>
      <w:proofErr w:type="spellEnd"/>
      <w:r w:rsidRPr="0071309C">
        <w:rPr>
          <w:rFonts w:eastAsia="Newton-Regular"/>
          <w:sz w:val="28"/>
          <w:szCs w:val="28"/>
        </w:rPr>
        <w:t xml:space="preserve"> 1980; </w:t>
      </w:r>
      <w:proofErr w:type="spellStart"/>
      <w:r w:rsidRPr="0071309C">
        <w:rPr>
          <w:rFonts w:eastAsia="Newton-Regular"/>
          <w:sz w:val="28"/>
          <w:szCs w:val="28"/>
        </w:rPr>
        <w:t>Lakoff</w:t>
      </w:r>
      <w:proofErr w:type="spellEnd"/>
      <w:r w:rsidRPr="0071309C">
        <w:rPr>
          <w:rFonts w:eastAsia="Newton-Regular"/>
          <w:sz w:val="28"/>
          <w:szCs w:val="28"/>
        </w:rPr>
        <w:t xml:space="preserve"> 1987] увидели свет на русском языке лишь в 2004 г. В отношении других крупных фигур зарубежной когнитивистики отечественный читатель по-прежнему вынужден довольствоваться немногочисленными статьями и отрывками из монографий — ср. [Джонсон-</w:t>
      </w:r>
      <w:proofErr w:type="spellStart"/>
      <w:r w:rsidRPr="0071309C">
        <w:rPr>
          <w:rFonts w:eastAsia="Newton-Regular"/>
          <w:sz w:val="28"/>
          <w:szCs w:val="28"/>
        </w:rPr>
        <w:t>Лэрд</w:t>
      </w:r>
      <w:proofErr w:type="spellEnd"/>
      <w:r w:rsidRPr="0071309C">
        <w:rPr>
          <w:rFonts w:eastAsia="Newton-Regular"/>
          <w:sz w:val="28"/>
          <w:szCs w:val="28"/>
        </w:rPr>
        <w:t xml:space="preserve"> 1988; </w:t>
      </w:r>
      <w:proofErr w:type="spellStart"/>
      <w:r w:rsidRPr="0071309C">
        <w:rPr>
          <w:rFonts w:eastAsia="Newton-Regular"/>
          <w:sz w:val="28"/>
          <w:szCs w:val="28"/>
        </w:rPr>
        <w:t>Лангаккер</w:t>
      </w:r>
      <w:proofErr w:type="spellEnd"/>
      <w:r w:rsidRPr="0071309C">
        <w:rPr>
          <w:rFonts w:eastAsia="Newton-Regular"/>
          <w:sz w:val="28"/>
          <w:szCs w:val="28"/>
        </w:rPr>
        <w:t xml:space="preserve"> 1997; </w:t>
      </w:r>
      <w:proofErr w:type="spellStart"/>
      <w:r w:rsidRPr="0071309C">
        <w:rPr>
          <w:rFonts w:eastAsia="Newton-Regular"/>
          <w:sz w:val="28"/>
          <w:szCs w:val="28"/>
        </w:rPr>
        <w:t>Лангакер</w:t>
      </w:r>
      <w:proofErr w:type="spellEnd"/>
      <w:r w:rsidRPr="0071309C">
        <w:rPr>
          <w:rFonts w:eastAsia="Newton-Regular"/>
          <w:sz w:val="28"/>
          <w:szCs w:val="28"/>
        </w:rPr>
        <w:t xml:space="preserve"> 1998; </w:t>
      </w:r>
      <w:proofErr w:type="spellStart"/>
      <w:r w:rsidRPr="0071309C">
        <w:rPr>
          <w:rFonts w:eastAsia="Newton-Regular"/>
          <w:sz w:val="28"/>
          <w:szCs w:val="28"/>
        </w:rPr>
        <w:t>Талми</w:t>
      </w:r>
      <w:proofErr w:type="spellEnd"/>
      <w:r w:rsidRPr="0071309C">
        <w:rPr>
          <w:rFonts w:eastAsia="Newton-Regular"/>
          <w:sz w:val="28"/>
          <w:szCs w:val="28"/>
        </w:rPr>
        <w:t xml:space="preserve"> 1999].</w:t>
      </w:r>
      <w:r w:rsidRPr="0071309C">
        <w:rPr>
          <w:b/>
          <w:bCs/>
          <w:iCs/>
          <w:sz w:val="28"/>
          <w:szCs w:val="28"/>
        </w:rPr>
        <w:t xml:space="preserve"> (Т.Г. </w:t>
      </w:r>
      <w:proofErr w:type="spellStart"/>
      <w:r w:rsidRPr="0071309C">
        <w:rPr>
          <w:b/>
          <w:bCs/>
          <w:iCs/>
          <w:sz w:val="28"/>
          <w:szCs w:val="28"/>
        </w:rPr>
        <w:lastRenderedPageBreak/>
        <w:t>Скребцова</w:t>
      </w:r>
      <w:proofErr w:type="spellEnd"/>
      <w:r w:rsidRPr="0071309C">
        <w:rPr>
          <w:b/>
          <w:bCs/>
          <w:iCs/>
          <w:sz w:val="28"/>
          <w:szCs w:val="28"/>
        </w:rPr>
        <w:t xml:space="preserve">. </w:t>
      </w:r>
      <w:proofErr w:type="spellStart"/>
      <w:r w:rsidRPr="0071309C">
        <w:rPr>
          <w:b/>
          <w:bCs/>
          <w:iCs/>
          <w:sz w:val="28"/>
          <w:szCs w:val="28"/>
        </w:rPr>
        <w:t>Прототипические</w:t>
      </w:r>
      <w:proofErr w:type="spellEnd"/>
      <w:r w:rsidRPr="0071309C">
        <w:rPr>
          <w:b/>
          <w:bCs/>
          <w:iCs/>
          <w:sz w:val="28"/>
          <w:szCs w:val="28"/>
        </w:rPr>
        <w:t xml:space="preserve"> эффекты в лингвистических категориях // Когнитивная лингвистика. Курс лекций. СПб, 2011.)</w:t>
      </w:r>
    </w:p>
    <w:p w14:paraId="459BE2DC" w14:textId="77777777" w:rsidR="002645DD" w:rsidRPr="0071309C" w:rsidRDefault="002645DD" w:rsidP="0071309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</w:p>
    <w:p w14:paraId="085AD98F" w14:textId="77777777" w:rsidR="002645DD" w:rsidRPr="0071309C" w:rsidRDefault="002645DD" w:rsidP="0071309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71309C">
        <w:rPr>
          <w:b/>
          <w:bCs/>
          <w:sz w:val="28"/>
          <w:szCs w:val="28"/>
        </w:rPr>
        <w:t xml:space="preserve">7.2.4. </w:t>
      </w:r>
      <w:bookmarkStart w:id="8" w:name="_Hlk119499660"/>
      <w:r w:rsidRPr="0071309C">
        <w:rPr>
          <w:b/>
          <w:bCs/>
          <w:sz w:val="28"/>
          <w:szCs w:val="28"/>
        </w:rPr>
        <w:t>Критерии и шкала результатов обучения по дисциплине</w:t>
      </w:r>
      <w:bookmarkEnd w:id="8"/>
    </w:p>
    <w:p w14:paraId="2058E8F1" w14:textId="77777777" w:rsidR="002645DD" w:rsidRPr="0071309C" w:rsidRDefault="002645DD" w:rsidP="0071309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ind w:firstLine="709"/>
        <w:jc w:val="both"/>
        <w:rPr>
          <w:color w:val="000000"/>
          <w:sz w:val="28"/>
          <w:szCs w:val="28"/>
        </w:rPr>
      </w:pPr>
      <w:r w:rsidRPr="0071309C">
        <w:rPr>
          <w:color w:val="000000"/>
          <w:sz w:val="28"/>
          <w:szCs w:val="28"/>
        </w:rPr>
        <w:t>Критерии оценивания результатов обучения по дисциплине при проведении промежуточной аттестации: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1701"/>
        <w:gridCol w:w="2268"/>
        <w:gridCol w:w="2268"/>
      </w:tblGrid>
      <w:tr w:rsidR="00A21664" w14:paraId="5397BF50" w14:textId="77777777" w:rsidTr="0071309C">
        <w:trPr>
          <w:trHeight w:val="29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9F120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Планируемые результаты обучения по дисциплине</w:t>
            </w:r>
          </w:p>
        </w:tc>
        <w:tc>
          <w:tcPr>
            <w:tcW w:w="8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43CA8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Критерии оценивания результатов обучения по дисциплине</w:t>
            </w:r>
          </w:p>
        </w:tc>
      </w:tr>
      <w:tr w:rsidR="00A21664" w14:paraId="76B4A773" w14:textId="77777777" w:rsidTr="0071309C">
        <w:trPr>
          <w:trHeight w:val="318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93486F" w14:textId="77777777" w:rsidR="00A21664" w:rsidRDefault="00A21664" w:rsidP="0061027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ECB80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«неудовлетворительно»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1CD08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«удовлетворительно»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839C72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«хорошо»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15BB05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«отлично»</w:t>
            </w:r>
          </w:p>
        </w:tc>
      </w:tr>
      <w:tr w:rsidR="00A21664" w14:paraId="6833A666" w14:textId="77777777" w:rsidTr="0071309C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88D18E" w14:textId="77777777" w:rsidR="00A21664" w:rsidRDefault="00A21664" w:rsidP="0061027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ADBE1EC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«не зачтено»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076CA18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«зачтено»</w:t>
            </w:r>
          </w:p>
        </w:tc>
      </w:tr>
      <w:tr w:rsidR="00A21664" w14:paraId="3572CA43" w14:textId="77777777" w:rsidTr="0071309C">
        <w:trPr>
          <w:cantSplit/>
          <w:trHeight w:val="208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3DFAF278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bCs/>
                <w:iCs/>
              </w:rPr>
              <w:t>Сформированность</w:t>
            </w:r>
            <w:proofErr w:type="spellEnd"/>
            <w:r>
              <w:rPr>
                <w:bCs/>
                <w:iCs/>
              </w:rPr>
              <w:t xml:space="preserve"> знаний (знать)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4E97221" w14:textId="0A29BBBF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знан</w:t>
            </w:r>
            <w:r w:rsidR="0071309C">
              <w:rPr>
                <w:color w:val="000000"/>
                <w:sz w:val="18"/>
                <w:szCs w:val="18"/>
              </w:rPr>
              <w:t>ий ниже минимальных требований.</w:t>
            </w:r>
          </w:p>
          <w:p w14:paraId="3ACC469D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49BDBACB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Имели место грубые ошибки.</w:t>
            </w:r>
          </w:p>
          <w:p w14:paraId="0EB3DBB6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2500800E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Невозможно оценить полноту знаний вследствие отказа обучающегося от ответа.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F3D4FA3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Минимально допустимый уровень знаний. </w:t>
            </w:r>
          </w:p>
          <w:p w14:paraId="0E24DCAF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3732EF74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381912BA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34F03E64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Допущено много негрубых ошибок.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F964D7A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Уровень знаний в объеме, соответствующем программе подготовки. </w:t>
            </w:r>
          </w:p>
          <w:p w14:paraId="442748A4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321A9737" w14:textId="78C1A25F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Допущено несколько</w:t>
            </w:r>
            <w:r w:rsidR="008F174C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несущественных ошибок.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27F870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знаний в объеме, соответствующем программе подготовки, или в объеме, превышающем программу подготовки, продемонстрирован без ошибок и погрешностей.</w:t>
            </w:r>
          </w:p>
        </w:tc>
      </w:tr>
      <w:tr w:rsidR="00A21664" w14:paraId="63A8FCD3" w14:textId="77777777" w:rsidTr="0071309C">
        <w:trPr>
          <w:cantSplit/>
          <w:trHeight w:val="113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0FC6438F" w14:textId="690EAB49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bCs/>
                <w:iCs/>
              </w:rPr>
              <w:t>Сформированность</w:t>
            </w:r>
            <w:proofErr w:type="spellEnd"/>
            <w:r>
              <w:rPr>
                <w:bCs/>
                <w:iCs/>
              </w:rPr>
              <w:t xml:space="preserve"> умений</w:t>
            </w:r>
            <w:r w:rsidR="008F174C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(уметь)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90322D1" w14:textId="39821BD3" w:rsidR="00A21664" w:rsidRDefault="0071309C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Отсутствие минимальных умений. </w:t>
            </w:r>
          </w:p>
          <w:p w14:paraId="185B9368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0C32AA57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 решении стандартных задач не продемонстрированы основные умения.</w:t>
            </w:r>
          </w:p>
          <w:p w14:paraId="0EBD8FDE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1944FD56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Имели место грубые ошибки.</w:t>
            </w:r>
          </w:p>
          <w:p w14:paraId="06B77CE0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483E4C6E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Невозможно оценить наличие умений вследствие отказа обучающегося от ответа.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906F480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Продемонстрированы основные умения. </w:t>
            </w:r>
          </w:p>
          <w:p w14:paraId="3ADE927D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07A6A3E6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Решены типовые задачи с негрубыми ошибками. </w:t>
            </w:r>
          </w:p>
          <w:p w14:paraId="1EEA63E8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21077B59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Выполнены все задания, но не в полном объеме.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713C46C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Продемонстрированы все основные умения.</w:t>
            </w:r>
          </w:p>
          <w:p w14:paraId="0C633AD4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55D49774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57C31F12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Решены все основные задачи, но некоторые с негрубыми ошибками.</w:t>
            </w:r>
          </w:p>
          <w:p w14:paraId="738BDEE3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57F29323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10039C7B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Выполнены все задания, в полном объеме, но некоторые с недочетами.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6CA56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Продемонстрированы все основные умения.</w:t>
            </w:r>
          </w:p>
          <w:p w14:paraId="34DD332A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250097B8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22C92FEF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Решены все основные задачи. </w:t>
            </w:r>
          </w:p>
          <w:p w14:paraId="1B409F3F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1929E8F0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77DA09BD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Выполнены все задания, </w:t>
            </w:r>
          </w:p>
          <w:p w14:paraId="02B48D9A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jc w:val="both"/>
              <w:rPr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в полном объеме без недочетов.</w:t>
            </w:r>
          </w:p>
        </w:tc>
      </w:tr>
      <w:tr w:rsidR="00A21664" w14:paraId="2843551F" w14:textId="77777777" w:rsidTr="0071309C">
        <w:trPr>
          <w:cantSplit/>
          <w:trHeight w:val="113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extDirection w:val="btLr"/>
            <w:hideMark/>
          </w:tcPr>
          <w:p w14:paraId="64F8071D" w14:textId="0E4DA87C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ind w:left="113" w:right="113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навыков</w:t>
            </w:r>
            <w:r w:rsidR="008F174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(владеть)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1A35D9ED" w14:textId="77777777" w:rsidR="00A21664" w:rsidRDefault="00A21664" w:rsidP="00610276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 решении стандартных задач не продемонстрированы базовые навыки.</w:t>
            </w:r>
          </w:p>
          <w:p w14:paraId="1EF60C47" w14:textId="77777777" w:rsidR="00A21664" w:rsidRDefault="00A21664" w:rsidP="00610276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Имели место грубые ошибки.</w:t>
            </w:r>
          </w:p>
          <w:p w14:paraId="6041B597" w14:textId="77777777" w:rsidR="00A21664" w:rsidRDefault="00A21664" w:rsidP="00610276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Невозможно оценить наличие навыков вследствие отказа обучающегося от ответа.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53E04BBA" w14:textId="1608C46A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Продемонстрирован минимальный</w:t>
            </w:r>
            <w:r w:rsidR="008F174C">
              <w:rPr>
                <w:color w:val="000000"/>
                <w:sz w:val="18"/>
                <w:szCs w:val="18"/>
              </w:rPr>
              <w:t xml:space="preserve"> </w:t>
            </w:r>
          </w:p>
          <w:p w14:paraId="75B28177" w14:textId="194D3D97" w:rsidR="00A21664" w:rsidRDefault="0071309C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набор навыков. </w:t>
            </w:r>
          </w:p>
          <w:p w14:paraId="5C1DB222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7A479E96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Решены стандартные задачи с некоторыми недочетами.</w:t>
            </w:r>
          </w:p>
          <w:p w14:paraId="289BD156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CBA98FF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Продемонстрированы базовые навыки. </w:t>
            </w:r>
          </w:p>
          <w:p w14:paraId="4994A07E" w14:textId="32094775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65DDE02E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Решены стандартные задачи, но некоторые с недочетами.</w:t>
            </w:r>
          </w:p>
          <w:p w14:paraId="0BEE3FD2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131F79" w14:textId="77777777" w:rsidR="00A21664" w:rsidRDefault="00A21664" w:rsidP="0061027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Продемонстрировано в</w:t>
            </w:r>
            <w:r>
              <w:rPr>
                <w:sz w:val="20"/>
                <w:szCs w:val="20"/>
              </w:rPr>
              <w:t>сестороннее владение навыками.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7B1B82A4" w14:textId="142472E8" w:rsidR="00A21664" w:rsidRDefault="00A21664" w:rsidP="00610276">
            <w:pPr>
              <w:rPr>
                <w:color w:val="000000"/>
                <w:sz w:val="18"/>
                <w:szCs w:val="18"/>
              </w:rPr>
            </w:pPr>
          </w:p>
          <w:p w14:paraId="696FD3FF" w14:textId="77777777" w:rsidR="00A21664" w:rsidRDefault="00A21664" w:rsidP="00610276">
            <w:pPr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Задачи, </w:t>
            </w:r>
            <w:r>
              <w:rPr>
                <w:sz w:val="20"/>
                <w:szCs w:val="20"/>
              </w:rPr>
              <w:t xml:space="preserve">в том числе </w:t>
            </w:r>
            <w:r>
              <w:rPr>
                <w:color w:val="000000"/>
                <w:sz w:val="18"/>
                <w:szCs w:val="18"/>
              </w:rPr>
              <w:t>нестандартные, решены без ошибок и недочетов.</w:t>
            </w:r>
          </w:p>
          <w:p w14:paraId="0224D8BF" w14:textId="77777777" w:rsidR="00A21664" w:rsidRDefault="00A21664" w:rsidP="00610276">
            <w:pPr>
              <w:spacing w:after="200" w:line="276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14:paraId="5A9BDB92" w14:textId="77777777" w:rsidR="00A21664" w:rsidRDefault="00A21664" w:rsidP="00610276">
            <w:pPr>
              <w:tabs>
                <w:tab w:val="left" w:pos="284"/>
                <w:tab w:val="left" w:pos="698"/>
                <w:tab w:val="right" w:pos="9639"/>
              </w:tabs>
              <w:ind w:firstLine="567"/>
              <w:jc w:val="both"/>
              <w:rPr>
                <w:color w:val="000000"/>
              </w:rPr>
            </w:pPr>
          </w:p>
        </w:tc>
      </w:tr>
    </w:tbl>
    <w:p w14:paraId="573FFD15" w14:textId="52977CD4" w:rsidR="002645DD" w:rsidRPr="00D13E00" w:rsidRDefault="002645DD" w:rsidP="00A21664">
      <w:pPr>
        <w:autoSpaceDE w:val="0"/>
        <w:autoSpaceDN w:val="0"/>
        <w:adjustRightInd w:val="0"/>
        <w:rPr>
          <w:b/>
          <w:bCs/>
        </w:rPr>
      </w:pPr>
    </w:p>
    <w:p w14:paraId="4CDCEF96" w14:textId="77777777" w:rsidR="002645DD" w:rsidRPr="0071309C" w:rsidRDefault="002645DD" w:rsidP="002645DD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</w:rPr>
      </w:pPr>
      <w:r w:rsidRPr="0071309C">
        <w:rPr>
          <w:b/>
          <w:bCs/>
          <w:sz w:val="28"/>
        </w:rPr>
        <w:t>8. Материально-техническое обеспечение дисциплины</w:t>
      </w:r>
    </w:p>
    <w:p w14:paraId="52E028FB" w14:textId="77777777" w:rsidR="002645DD" w:rsidRPr="0071309C" w:rsidRDefault="002645DD" w:rsidP="002645DD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</w:rPr>
      </w:pPr>
    </w:p>
    <w:p w14:paraId="7C90F6B4" w14:textId="77777777" w:rsidR="00C3648D" w:rsidRPr="0071309C" w:rsidRDefault="00C3648D" w:rsidP="00C3648D">
      <w:pPr>
        <w:ind w:firstLine="709"/>
        <w:jc w:val="both"/>
        <w:rPr>
          <w:sz w:val="28"/>
        </w:rPr>
      </w:pPr>
      <w:bookmarkStart w:id="9" w:name="_Hlk119448510"/>
      <w:r w:rsidRPr="0071309C">
        <w:rPr>
          <w:sz w:val="28"/>
        </w:rPr>
        <w:t>Для реализации рабочей программы дисциплины имеются помещения для проведения занятий лекционного и семинарского типа, текущего контроля и промежуточной аттестации, а также помещения для самостоятельной работы. Помещения представляют собой учебные аудитории для проведения учебных занятий, оснащенные оборудованием и техническими средствами обучения, служащими для представления информации большой аудитории.</w:t>
      </w:r>
    </w:p>
    <w:p w14:paraId="60554934" w14:textId="77777777" w:rsidR="00C3648D" w:rsidRPr="0071309C" w:rsidRDefault="00C3648D" w:rsidP="00C3648D">
      <w:pPr>
        <w:ind w:firstLine="709"/>
        <w:jc w:val="both"/>
        <w:rPr>
          <w:i/>
          <w:iCs/>
          <w:color w:val="2F5496"/>
          <w:sz w:val="28"/>
        </w:rPr>
      </w:pPr>
      <w:r w:rsidRPr="0071309C">
        <w:rPr>
          <w:sz w:val="28"/>
        </w:rPr>
        <w:t xml:space="preserve"> Помещение для проведения занятий лекционного типа укомплектовано: </w:t>
      </w:r>
      <w:bookmarkStart w:id="10" w:name="_Hlk119446950"/>
      <w:r w:rsidRPr="0071309C">
        <w:rPr>
          <w:sz w:val="28"/>
        </w:rPr>
        <w:t>специализированной мебелью, компьютером, интерактивной доской, мультимедиа проектором, звуковой системой.</w:t>
      </w:r>
    </w:p>
    <w:bookmarkEnd w:id="10"/>
    <w:p w14:paraId="42E64CCC" w14:textId="77777777" w:rsidR="00C3648D" w:rsidRPr="0071309C" w:rsidRDefault="00C3648D" w:rsidP="00C3648D">
      <w:pPr>
        <w:ind w:firstLine="709"/>
        <w:jc w:val="both"/>
        <w:rPr>
          <w:sz w:val="28"/>
        </w:rPr>
      </w:pPr>
      <w:r w:rsidRPr="0071309C">
        <w:rPr>
          <w:sz w:val="28"/>
        </w:rPr>
        <w:lastRenderedPageBreak/>
        <w:t xml:space="preserve">Помещение для проведения занятий семинарского типа, текущего контроля и промежуточной аттестации укомплектовано: специализированной мебелью, компьютером, интерактивной доской, мультимедиа проектором, звуковой системой. </w:t>
      </w:r>
    </w:p>
    <w:p w14:paraId="181D0015" w14:textId="77777777" w:rsidR="00C3648D" w:rsidRPr="0071309C" w:rsidRDefault="00C3648D" w:rsidP="00C364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1309C">
        <w:rPr>
          <w:rFonts w:ascii="Times New Roman" w:hAnsi="Times New Roman" w:cs="Times New Roman"/>
          <w:sz w:val="28"/>
          <w:szCs w:val="24"/>
        </w:rPr>
        <w:t>Помещение для самостоятельной работы оснащено компьютерной техникой с возможностью подключения к сети «Интернет» и обеспечением доступа к электронной информационно-образовательной среде Института.</w:t>
      </w:r>
    </w:p>
    <w:p w14:paraId="2B98F488" w14:textId="77777777" w:rsidR="00C3648D" w:rsidRPr="0071309C" w:rsidRDefault="00C3648D" w:rsidP="00C3648D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bookmarkStart w:id="11" w:name="sub_1432"/>
      <w:r w:rsidRPr="0071309C">
        <w:rPr>
          <w:sz w:val="28"/>
        </w:rPr>
        <w:t>Институт обеспечен следующим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bookmarkEnd w:id="11"/>
    <w:p w14:paraId="25E9C326" w14:textId="77777777" w:rsidR="00C3648D" w:rsidRPr="0071309C" w:rsidRDefault="00C3648D" w:rsidP="00C3648D">
      <w:pPr>
        <w:pStyle w:val="af2"/>
        <w:numPr>
          <w:ilvl w:val="3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proofErr w:type="spellStart"/>
      <w:r w:rsidRPr="0071309C">
        <w:rPr>
          <w:sz w:val="28"/>
        </w:rPr>
        <w:t>Мicrosoft</w:t>
      </w:r>
      <w:proofErr w:type="spellEnd"/>
      <w:r w:rsidRPr="0071309C">
        <w:rPr>
          <w:sz w:val="28"/>
        </w:rPr>
        <w:t xml:space="preserve"> </w:t>
      </w:r>
      <w:proofErr w:type="spellStart"/>
      <w:r w:rsidRPr="0071309C">
        <w:rPr>
          <w:sz w:val="28"/>
        </w:rPr>
        <w:t>Windows</w:t>
      </w:r>
      <w:proofErr w:type="spellEnd"/>
      <w:r w:rsidRPr="0071309C">
        <w:rPr>
          <w:sz w:val="28"/>
        </w:rPr>
        <w:t xml:space="preserve"> 10, </w:t>
      </w:r>
    </w:p>
    <w:p w14:paraId="13F0560F" w14:textId="77777777" w:rsidR="00C3648D" w:rsidRPr="0071309C" w:rsidRDefault="00C3648D" w:rsidP="00C3648D">
      <w:pPr>
        <w:pStyle w:val="af2"/>
        <w:numPr>
          <w:ilvl w:val="3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proofErr w:type="spellStart"/>
      <w:r w:rsidRPr="0071309C">
        <w:rPr>
          <w:sz w:val="28"/>
        </w:rPr>
        <w:t>Microsoft</w:t>
      </w:r>
      <w:proofErr w:type="spellEnd"/>
      <w:r w:rsidRPr="0071309C">
        <w:rPr>
          <w:sz w:val="28"/>
        </w:rPr>
        <w:t xml:space="preserve"> </w:t>
      </w:r>
      <w:proofErr w:type="spellStart"/>
      <w:r w:rsidRPr="0071309C">
        <w:rPr>
          <w:sz w:val="28"/>
        </w:rPr>
        <w:t>Office</w:t>
      </w:r>
      <w:proofErr w:type="spellEnd"/>
      <w:r w:rsidRPr="0071309C">
        <w:rPr>
          <w:sz w:val="28"/>
        </w:rPr>
        <w:t xml:space="preserve"> 2016 стандартная, </w:t>
      </w:r>
    </w:p>
    <w:p w14:paraId="06223B58" w14:textId="77777777" w:rsidR="00C3648D" w:rsidRPr="0071309C" w:rsidRDefault="00C3648D" w:rsidP="00C3648D">
      <w:pPr>
        <w:pStyle w:val="af2"/>
        <w:numPr>
          <w:ilvl w:val="3"/>
          <w:numId w:val="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</w:rPr>
      </w:pPr>
      <w:proofErr w:type="spellStart"/>
      <w:r w:rsidRPr="0071309C">
        <w:rPr>
          <w:sz w:val="28"/>
        </w:rPr>
        <w:t>Big</w:t>
      </w:r>
      <w:proofErr w:type="spellEnd"/>
      <w:r w:rsidRPr="0071309C">
        <w:rPr>
          <w:sz w:val="28"/>
        </w:rPr>
        <w:t xml:space="preserve"> </w:t>
      </w:r>
      <w:proofErr w:type="spellStart"/>
      <w:r w:rsidRPr="0071309C">
        <w:rPr>
          <w:sz w:val="28"/>
        </w:rPr>
        <w:t>Blue</w:t>
      </w:r>
      <w:proofErr w:type="spellEnd"/>
      <w:r w:rsidRPr="0071309C">
        <w:rPr>
          <w:sz w:val="28"/>
        </w:rPr>
        <w:t xml:space="preserve"> </w:t>
      </w:r>
      <w:proofErr w:type="spellStart"/>
      <w:r w:rsidRPr="0071309C">
        <w:rPr>
          <w:sz w:val="28"/>
        </w:rPr>
        <w:t>Button</w:t>
      </w:r>
      <w:proofErr w:type="spellEnd"/>
      <w:r w:rsidRPr="0071309C">
        <w:rPr>
          <w:sz w:val="28"/>
        </w:rPr>
        <w:t>.</w:t>
      </w:r>
    </w:p>
    <w:p w14:paraId="6A4B53CA" w14:textId="77777777" w:rsidR="002645DD" w:rsidRPr="00D13E00" w:rsidRDefault="002645DD" w:rsidP="002645DD">
      <w:pPr>
        <w:autoSpaceDE w:val="0"/>
        <w:autoSpaceDN w:val="0"/>
        <w:adjustRightInd w:val="0"/>
        <w:ind w:firstLine="567"/>
        <w:jc w:val="both"/>
      </w:pPr>
    </w:p>
    <w:p w14:paraId="66DA6EC2" w14:textId="77777777" w:rsidR="002645DD" w:rsidRPr="00D13E00" w:rsidRDefault="002645DD" w:rsidP="002645D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D7E469" w14:textId="77777777" w:rsidR="002645DD" w:rsidRPr="00BD4FC4" w:rsidRDefault="002645DD" w:rsidP="002645D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  <w:sectPr w:rsidR="002645DD" w:rsidRPr="00BD4FC4" w:rsidSect="008F174C">
          <w:type w:val="continuous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bookmarkEnd w:id="9"/>
    <w:p w14:paraId="50E5C0BF" w14:textId="025FE3CE" w:rsidR="002645DD" w:rsidRPr="00181D76" w:rsidRDefault="004C3114" w:rsidP="002645DD">
      <w:pPr>
        <w:keepNext/>
        <w:jc w:val="both"/>
        <w:outlineLvl w:val="0"/>
      </w:pPr>
      <w:r>
        <w:rPr>
          <w:bCs/>
        </w:rPr>
        <w:lastRenderedPageBreak/>
        <w:t xml:space="preserve"> </w:t>
      </w:r>
    </w:p>
    <w:p w14:paraId="1920369B" w14:textId="77777777" w:rsidR="00D71898" w:rsidRDefault="00D71898"/>
    <w:sectPr w:rsidR="00D71898" w:rsidSect="008F174C">
      <w:type w:val="continuous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09466" w14:textId="77777777" w:rsidR="00244E93" w:rsidRDefault="00244E93" w:rsidP="000254FA">
      <w:r>
        <w:separator/>
      </w:r>
    </w:p>
  </w:endnote>
  <w:endnote w:type="continuationSeparator" w:id="0">
    <w:p w14:paraId="0D7DC7D1" w14:textId="77777777" w:rsidR="00244E93" w:rsidRDefault="00244E93" w:rsidP="00025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1">
    <w:altName w:val="Times New Roman"/>
    <w:charset w:val="00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Free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-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E0F02D" w14:textId="77777777" w:rsidR="008F174C" w:rsidRDefault="008F174C" w:rsidP="0018498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14:paraId="276AB9CD" w14:textId="77777777" w:rsidR="008F174C" w:rsidRDefault="008F174C" w:rsidP="0018498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7BF8E" w14:textId="527E5A3E" w:rsidR="008F174C" w:rsidRDefault="008F174C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4C0210">
      <w:rPr>
        <w:noProof/>
      </w:rPr>
      <w:t>2</w:t>
    </w:r>
    <w:r>
      <w:rPr>
        <w:noProof/>
      </w:rPr>
      <w:fldChar w:fldCharType="end"/>
    </w:r>
  </w:p>
  <w:p w14:paraId="4DFC7D9B" w14:textId="77777777" w:rsidR="008F174C" w:rsidRDefault="008F174C" w:rsidP="0018498F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85B68" w14:textId="77777777" w:rsidR="008F174C" w:rsidRDefault="008F174C">
    <w:pPr>
      <w:pStyle w:val="a7"/>
      <w:jc w:val="right"/>
    </w:pPr>
  </w:p>
  <w:p w14:paraId="39477747" w14:textId="77777777" w:rsidR="008F174C" w:rsidRDefault="008F174C" w:rsidP="0018498F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97A19A" w14:textId="77777777" w:rsidR="00244E93" w:rsidRDefault="00244E93" w:rsidP="000254FA">
      <w:r>
        <w:separator/>
      </w:r>
    </w:p>
  </w:footnote>
  <w:footnote w:type="continuationSeparator" w:id="0">
    <w:p w14:paraId="160B75CC" w14:textId="77777777" w:rsidR="00244E93" w:rsidRDefault="00244E93" w:rsidP="00025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D8CCA3E0"/>
    <w:name w:val="WW8Num13"/>
    <w:lvl w:ilvl="0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699"/>
        </w:tabs>
        <w:ind w:left="2699" w:hanging="180"/>
      </w:pPr>
    </w:lvl>
    <w:lvl w:ilvl="3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>
      <w:start w:val="1"/>
      <w:numFmt w:val="lowerRoman"/>
      <w:lvlText w:val="%6."/>
      <w:lvlJc w:val="left"/>
      <w:pPr>
        <w:tabs>
          <w:tab w:val="num" w:pos="4859"/>
        </w:tabs>
        <w:ind w:left="4859" w:hanging="180"/>
      </w:pPr>
    </w:lvl>
    <w:lvl w:ilvl="6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>
      <w:start w:val="1"/>
      <w:numFmt w:val="lowerRoman"/>
      <w:lvlText w:val="%9."/>
      <w:lvlJc w:val="left"/>
      <w:pPr>
        <w:tabs>
          <w:tab w:val="num" w:pos="7019"/>
        </w:tabs>
        <w:ind w:left="7019" w:hanging="180"/>
      </w:pPr>
    </w:lvl>
  </w:abstractNum>
  <w:abstractNum w:abstractNumId="1">
    <w:nsid w:val="00000020"/>
    <w:multiLevelType w:val="singleLevel"/>
    <w:tmpl w:val="00000020"/>
    <w:name w:val="WW8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26B34B86"/>
    <w:multiLevelType w:val="hybridMultilevel"/>
    <w:tmpl w:val="287690A6"/>
    <w:lvl w:ilvl="0" w:tplc="583A20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2D3850"/>
    <w:multiLevelType w:val="hybridMultilevel"/>
    <w:tmpl w:val="41F6E9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297734"/>
    <w:multiLevelType w:val="hybridMultilevel"/>
    <w:tmpl w:val="F0E07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5221D7"/>
    <w:multiLevelType w:val="hybridMultilevel"/>
    <w:tmpl w:val="0FE4F2D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77BA7415"/>
    <w:multiLevelType w:val="hybridMultilevel"/>
    <w:tmpl w:val="8324A17A"/>
    <w:lvl w:ilvl="0" w:tplc="018A8660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78207F"/>
    <w:multiLevelType w:val="hybridMultilevel"/>
    <w:tmpl w:val="D03648E4"/>
    <w:lvl w:ilvl="0" w:tplc="BF6E505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5DD"/>
    <w:rsid w:val="00013366"/>
    <w:rsid w:val="000254FA"/>
    <w:rsid w:val="00043A93"/>
    <w:rsid w:val="000D75D1"/>
    <w:rsid w:val="00126D2C"/>
    <w:rsid w:val="00126DBC"/>
    <w:rsid w:val="00154186"/>
    <w:rsid w:val="00180AFA"/>
    <w:rsid w:val="0018498F"/>
    <w:rsid w:val="00196022"/>
    <w:rsid w:val="001F77FD"/>
    <w:rsid w:val="00200ACF"/>
    <w:rsid w:val="00244E93"/>
    <w:rsid w:val="0025489C"/>
    <w:rsid w:val="002645DD"/>
    <w:rsid w:val="00317AC6"/>
    <w:rsid w:val="003F0DD3"/>
    <w:rsid w:val="00403A93"/>
    <w:rsid w:val="00416F81"/>
    <w:rsid w:val="00440657"/>
    <w:rsid w:val="0044165C"/>
    <w:rsid w:val="0045718B"/>
    <w:rsid w:val="004610FA"/>
    <w:rsid w:val="00473642"/>
    <w:rsid w:val="00482FC6"/>
    <w:rsid w:val="004B653D"/>
    <w:rsid w:val="004C0210"/>
    <w:rsid w:val="004C3114"/>
    <w:rsid w:val="004E6DEF"/>
    <w:rsid w:val="004F707F"/>
    <w:rsid w:val="00506107"/>
    <w:rsid w:val="00525E8F"/>
    <w:rsid w:val="00557489"/>
    <w:rsid w:val="00566ECC"/>
    <w:rsid w:val="005834F7"/>
    <w:rsid w:val="005D3DDA"/>
    <w:rsid w:val="005D47BA"/>
    <w:rsid w:val="00610276"/>
    <w:rsid w:val="00630C89"/>
    <w:rsid w:val="006358E3"/>
    <w:rsid w:val="00664039"/>
    <w:rsid w:val="00670EE7"/>
    <w:rsid w:val="00672A1F"/>
    <w:rsid w:val="00694237"/>
    <w:rsid w:val="00703DAF"/>
    <w:rsid w:val="0071309C"/>
    <w:rsid w:val="0071565B"/>
    <w:rsid w:val="00733A1B"/>
    <w:rsid w:val="0074783D"/>
    <w:rsid w:val="007503B1"/>
    <w:rsid w:val="007566B3"/>
    <w:rsid w:val="007B0DD6"/>
    <w:rsid w:val="007C3A87"/>
    <w:rsid w:val="00815177"/>
    <w:rsid w:val="0082267B"/>
    <w:rsid w:val="008460F3"/>
    <w:rsid w:val="00855AE6"/>
    <w:rsid w:val="00880322"/>
    <w:rsid w:val="008C0911"/>
    <w:rsid w:val="008C314B"/>
    <w:rsid w:val="008D137F"/>
    <w:rsid w:val="008F161E"/>
    <w:rsid w:val="008F174C"/>
    <w:rsid w:val="00904F32"/>
    <w:rsid w:val="00972AD0"/>
    <w:rsid w:val="009A0EFF"/>
    <w:rsid w:val="009D09D8"/>
    <w:rsid w:val="009D40A7"/>
    <w:rsid w:val="00A0199D"/>
    <w:rsid w:val="00A21664"/>
    <w:rsid w:val="00A3561D"/>
    <w:rsid w:val="00A81AE9"/>
    <w:rsid w:val="00AC482E"/>
    <w:rsid w:val="00AF66C4"/>
    <w:rsid w:val="00AF6A3F"/>
    <w:rsid w:val="00B37F10"/>
    <w:rsid w:val="00B9795E"/>
    <w:rsid w:val="00C3648D"/>
    <w:rsid w:val="00C73DC6"/>
    <w:rsid w:val="00CA6CF5"/>
    <w:rsid w:val="00CB2123"/>
    <w:rsid w:val="00CD116A"/>
    <w:rsid w:val="00D04ECF"/>
    <w:rsid w:val="00D11AB7"/>
    <w:rsid w:val="00D12962"/>
    <w:rsid w:val="00D13E00"/>
    <w:rsid w:val="00D71898"/>
    <w:rsid w:val="00DD3597"/>
    <w:rsid w:val="00E31D11"/>
    <w:rsid w:val="00E7326A"/>
    <w:rsid w:val="00E92C4E"/>
    <w:rsid w:val="00EA1FAB"/>
    <w:rsid w:val="00EF36D4"/>
    <w:rsid w:val="00F130E6"/>
    <w:rsid w:val="00F67E85"/>
    <w:rsid w:val="00F74227"/>
    <w:rsid w:val="00F93DE5"/>
    <w:rsid w:val="00F95BE4"/>
    <w:rsid w:val="00FD2BC8"/>
    <w:rsid w:val="00FD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23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45D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5D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rsid w:val="002645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645DD"/>
    <w:pPr>
      <w:jc w:val="both"/>
    </w:pPr>
  </w:style>
  <w:style w:type="character" w:customStyle="1" w:styleId="a6">
    <w:name w:val="Основной текст Знак"/>
    <w:basedOn w:val="a0"/>
    <w:link w:val="a5"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aliases w:val="Основной текст 2 Знак Знак Знак Знак"/>
    <w:basedOn w:val="a"/>
    <w:link w:val="20"/>
    <w:rsid w:val="002645DD"/>
    <w:pPr>
      <w:spacing w:after="120" w:line="480" w:lineRule="auto"/>
    </w:pPr>
  </w:style>
  <w:style w:type="character" w:customStyle="1" w:styleId="20">
    <w:name w:val="Основной текст 2 Знак"/>
    <w:aliases w:val="Основной текст 2 Знак Знак Знак Знак Знак"/>
    <w:basedOn w:val="a0"/>
    <w:link w:val="2"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645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645DD"/>
  </w:style>
  <w:style w:type="paragraph" w:customStyle="1" w:styleId="PlainText1">
    <w:name w:val="Plain Text1"/>
    <w:basedOn w:val="a"/>
    <w:rsid w:val="002645DD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aa">
    <w:name w:val="Body Text Indent"/>
    <w:basedOn w:val="a"/>
    <w:link w:val="ab"/>
    <w:unhideWhenUsed/>
    <w:rsid w:val="002645DD"/>
    <w:pPr>
      <w:spacing w:after="120" w:line="276" w:lineRule="auto"/>
      <w:ind w:left="283"/>
    </w:pPr>
    <w:rPr>
      <w:rFonts w:ascii="Calibri" w:hAnsi="Calibri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2645DD"/>
    <w:rPr>
      <w:rFonts w:ascii="Calibri" w:eastAsia="Times New Roman" w:hAnsi="Calibri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2645D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645DD"/>
    <w:pPr>
      <w:spacing w:after="120"/>
      <w:ind w:left="283" w:firstLine="567"/>
      <w:jc w:val="center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645DD"/>
    <w:rPr>
      <w:rFonts w:ascii="Calibri" w:eastAsia="Calibri" w:hAnsi="Calibri" w:cs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2645DD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45D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e">
    <w:name w:val="Для таблиц"/>
    <w:basedOn w:val="a"/>
    <w:rsid w:val="002645DD"/>
  </w:style>
  <w:style w:type="table" w:styleId="af">
    <w:name w:val="Table Grid"/>
    <w:basedOn w:val="a1"/>
    <w:rsid w:val="002645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2645DD"/>
    <w:rPr>
      <w:color w:val="0000FF"/>
      <w:u w:val="single"/>
    </w:rPr>
  </w:style>
  <w:style w:type="character" w:customStyle="1" w:styleId="23">
    <w:name w:val="Основной текст 2 Знак Знак Знак Знак Знак Знак"/>
    <w:locked/>
    <w:rsid w:val="002645DD"/>
    <w:rPr>
      <w:sz w:val="24"/>
      <w:szCs w:val="24"/>
      <w:lang w:val="ru-RU" w:eastAsia="ru-RU" w:bidi="ar-SA"/>
    </w:rPr>
  </w:style>
  <w:style w:type="paragraph" w:customStyle="1" w:styleId="-11">
    <w:name w:val="Цветной список - Акцент 11"/>
    <w:basedOn w:val="a"/>
    <w:uiPriority w:val="34"/>
    <w:qFormat/>
    <w:rsid w:val="002645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2645DD"/>
  </w:style>
  <w:style w:type="character" w:styleId="af1">
    <w:name w:val="FollowedHyperlink"/>
    <w:uiPriority w:val="99"/>
    <w:semiHidden/>
    <w:unhideWhenUsed/>
    <w:rsid w:val="002645DD"/>
    <w:rPr>
      <w:color w:val="800080"/>
      <w:u w:val="single"/>
    </w:rPr>
  </w:style>
  <w:style w:type="paragraph" w:styleId="af2">
    <w:name w:val="List Paragraph"/>
    <w:basedOn w:val="a"/>
    <w:link w:val="af3"/>
    <w:uiPriority w:val="34"/>
    <w:qFormat/>
    <w:rsid w:val="002645DD"/>
    <w:pPr>
      <w:ind w:left="708"/>
    </w:pPr>
  </w:style>
  <w:style w:type="paragraph" w:customStyle="1" w:styleId="ConsPlusNormal">
    <w:name w:val="ConsPlusNormal"/>
    <w:rsid w:val="002645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264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uiPriority w:val="99"/>
    <w:semiHidden/>
    <w:unhideWhenUsed/>
    <w:rsid w:val="002645D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645D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2645DD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645D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2645D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xtended-textshort">
    <w:name w:val="extended-text__short"/>
    <w:basedOn w:val="a0"/>
    <w:rsid w:val="002645DD"/>
  </w:style>
  <w:style w:type="character" w:customStyle="1" w:styleId="w">
    <w:name w:val="w"/>
    <w:basedOn w:val="a0"/>
    <w:rsid w:val="002645DD"/>
  </w:style>
  <w:style w:type="character" w:customStyle="1" w:styleId="field-content">
    <w:name w:val="field-content"/>
    <w:basedOn w:val="a0"/>
    <w:rsid w:val="002645DD"/>
  </w:style>
  <w:style w:type="character" w:customStyle="1" w:styleId="af3">
    <w:name w:val="Абзац списка Знак"/>
    <w:link w:val="af2"/>
    <w:locked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645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T5">
    <w:name w:val="T5"/>
    <w:hidden/>
    <w:rsid w:val="00670EE7"/>
    <w:rPr>
      <w:sz w:val="28"/>
    </w:rPr>
  </w:style>
  <w:style w:type="character" w:customStyle="1" w:styleId="extendedtext-short">
    <w:name w:val="extendedtext-short"/>
    <w:basedOn w:val="a0"/>
    <w:rsid w:val="008803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45D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5D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rsid w:val="002645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2645DD"/>
    <w:pPr>
      <w:jc w:val="both"/>
    </w:pPr>
  </w:style>
  <w:style w:type="character" w:customStyle="1" w:styleId="a6">
    <w:name w:val="Основной текст Знак"/>
    <w:basedOn w:val="a0"/>
    <w:link w:val="a5"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aliases w:val="Основной текст 2 Знак Знак Знак Знак"/>
    <w:basedOn w:val="a"/>
    <w:link w:val="20"/>
    <w:rsid w:val="002645DD"/>
    <w:pPr>
      <w:spacing w:after="120" w:line="480" w:lineRule="auto"/>
    </w:pPr>
  </w:style>
  <w:style w:type="character" w:customStyle="1" w:styleId="20">
    <w:name w:val="Основной текст 2 Знак"/>
    <w:aliases w:val="Основной текст 2 Знак Знак Знак Знак Знак"/>
    <w:basedOn w:val="a0"/>
    <w:link w:val="2"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645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2645DD"/>
  </w:style>
  <w:style w:type="paragraph" w:customStyle="1" w:styleId="PlainText1">
    <w:name w:val="Plain Text1"/>
    <w:basedOn w:val="a"/>
    <w:rsid w:val="002645DD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aa">
    <w:name w:val="Body Text Indent"/>
    <w:basedOn w:val="a"/>
    <w:link w:val="ab"/>
    <w:unhideWhenUsed/>
    <w:rsid w:val="002645DD"/>
    <w:pPr>
      <w:spacing w:after="120" w:line="276" w:lineRule="auto"/>
      <w:ind w:left="283"/>
    </w:pPr>
    <w:rPr>
      <w:rFonts w:ascii="Calibri" w:hAnsi="Calibri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rsid w:val="002645DD"/>
    <w:rPr>
      <w:rFonts w:ascii="Calibri" w:eastAsia="Times New Roman" w:hAnsi="Calibri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2645D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645DD"/>
    <w:pPr>
      <w:spacing w:after="120"/>
      <w:ind w:left="283" w:firstLine="567"/>
      <w:jc w:val="center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645DD"/>
    <w:rPr>
      <w:rFonts w:ascii="Calibri" w:eastAsia="Calibri" w:hAnsi="Calibri" w:cs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2645DD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645D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e">
    <w:name w:val="Для таблиц"/>
    <w:basedOn w:val="a"/>
    <w:rsid w:val="002645DD"/>
  </w:style>
  <w:style w:type="table" w:styleId="af">
    <w:name w:val="Table Grid"/>
    <w:basedOn w:val="a1"/>
    <w:rsid w:val="002645D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2645DD"/>
    <w:rPr>
      <w:color w:val="0000FF"/>
      <w:u w:val="single"/>
    </w:rPr>
  </w:style>
  <w:style w:type="character" w:customStyle="1" w:styleId="23">
    <w:name w:val="Основной текст 2 Знак Знак Знак Знак Знак Знак"/>
    <w:locked/>
    <w:rsid w:val="002645DD"/>
    <w:rPr>
      <w:sz w:val="24"/>
      <w:szCs w:val="24"/>
      <w:lang w:val="ru-RU" w:eastAsia="ru-RU" w:bidi="ar-SA"/>
    </w:rPr>
  </w:style>
  <w:style w:type="paragraph" w:customStyle="1" w:styleId="-11">
    <w:name w:val="Цветной список - Акцент 11"/>
    <w:basedOn w:val="a"/>
    <w:uiPriority w:val="34"/>
    <w:qFormat/>
    <w:rsid w:val="002645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2645DD"/>
  </w:style>
  <w:style w:type="character" w:styleId="af1">
    <w:name w:val="FollowedHyperlink"/>
    <w:uiPriority w:val="99"/>
    <w:semiHidden/>
    <w:unhideWhenUsed/>
    <w:rsid w:val="002645DD"/>
    <w:rPr>
      <w:color w:val="800080"/>
      <w:u w:val="single"/>
    </w:rPr>
  </w:style>
  <w:style w:type="paragraph" w:styleId="af2">
    <w:name w:val="List Paragraph"/>
    <w:basedOn w:val="a"/>
    <w:link w:val="af3"/>
    <w:uiPriority w:val="34"/>
    <w:qFormat/>
    <w:rsid w:val="002645DD"/>
    <w:pPr>
      <w:ind w:left="708"/>
    </w:pPr>
  </w:style>
  <w:style w:type="paragraph" w:customStyle="1" w:styleId="ConsPlusNormal">
    <w:name w:val="ConsPlusNormal"/>
    <w:rsid w:val="002645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264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uiPriority w:val="99"/>
    <w:semiHidden/>
    <w:unhideWhenUsed/>
    <w:rsid w:val="002645D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645D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2645DD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645D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2645D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xtended-textshort">
    <w:name w:val="extended-text__short"/>
    <w:basedOn w:val="a0"/>
    <w:rsid w:val="002645DD"/>
  </w:style>
  <w:style w:type="character" w:customStyle="1" w:styleId="w">
    <w:name w:val="w"/>
    <w:basedOn w:val="a0"/>
    <w:rsid w:val="002645DD"/>
  </w:style>
  <w:style w:type="character" w:customStyle="1" w:styleId="field-content">
    <w:name w:val="field-content"/>
    <w:basedOn w:val="a0"/>
    <w:rsid w:val="002645DD"/>
  </w:style>
  <w:style w:type="character" w:customStyle="1" w:styleId="af3">
    <w:name w:val="Абзац списка Знак"/>
    <w:link w:val="af2"/>
    <w:locked/>
    <w:rsid w:val="002645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645D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T5">
    <w:name w:val="T5"/>
    <w:hidden/>
    <w:rsid w:val="00670EE7"/>
    <w:rPr>
      <w:sz w:val="28"/>
    </w:rPr>
  </w:style>
  <w:style w:type="character" w:customStyle="1" w:styleId="extendedtext-short">
    <w:name w:val="extendedtext-short"/>
    <w:basedOn w:val="a0"/>
    <w:rsid w:val="00880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6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8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5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cyberleninka.ru/" TargetMode="External"/><Relationship Id="rId18" Type="http://schemas.openxmlformats.org/officeDocument/2006/relationships/hyperlink" Target="http://gramota.ru/" TargetMode="External"/><Relationship Id="rId26" Type="http://schemas.openxmlformats.org/officeDocument/2006/relationships/hyperlink" Target="http://www.integrumworld.com/rus/services.htm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iblioclub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uslang.ru/onlayn-resursy-irya-ran" TargetMode="External"/><Relationship Id="rId17" Type="http://schemas.openxmlformats.org/officeDocument/2006/relationships/hyperlink" Target="https://www.ruslang.ru/onlayn-resursy-irya-ran" TargetMode="External"/><Relationship Id="rId25" Type="http://schemas.openxmlformats.org/officeDocument/2006/relationships/hyperlink" Target="http://nkjp.pl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ushkininstitute.ru" TargetMode="External"/><Relationship Id="rId20" Type="http://schemas.openxmlformats.org/officeDocument/2006/relationships/hyperlink" Target="http://www.znanium.com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/" TargetMode="External"/><Relationship Id="rId24" Type="http://schemas.openxmlformats.org/officeDocument/2006/relationships/hyperlink" Target="https://www.english-corpora.org/bnc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c.academic.ru/" TargetMode="External"/><Relationship Id="rId23" Type="http://schemas.openxmlformats.org/officeDocument/2006/relationships/hyperlink" Target="https://ruscorpora.ru/new/" TargetMode="External"/><Relationship Id="rId28" Type="http://schemas.openxmlformats.org/officeDocument/2006/relationships/hyperlink" Target="https://cyberleninka.ru/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www.rsl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gramota.ru/slovari/" TargetMode="External"/><Relationship Id="rId22" Type="http://schemas.openxmlformats.org/officeDocument/2006/relationships/hyperlink" Target="https://urait.ru" TargetMode="External"/><Relationship Id="rId27" Type="http://schemas.openxmlformats.org/officeDocument/2006/relationships/hyperlink" Target="http://www.elibrary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7041</Words>
  <Characters>40138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Milovanova Maria</dc:creator>
  <cp:keywords/>
  <dc:description/>
  <cp:lastModifiedBy>Тельпов Роман Евгеньевич</cp:lastModifiedBy>
  <cp:revision>4</cp:revision>
  <dcterms:created xsi:type="dcterms:W3CDTF">2026-05-10T20:31:00Z</dcterms:created>
  <dcterms:modified xsi:type="dcterms:W3CDTF">2026-06-02T12:59:00Z</dcterms:modified>
</cp:coreProperties>
</file>